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ACCE" w14:textId="411B8835" w:rsidR="00445394" w:rsidRPr="00957C65" w:rsidRDefault="008631BB" w:rsidP="00F44C85">
      <w:pPr>
        <w:jc w:val="right"/>
        <w:rPr>
          <w:b/>
          <w:bCs/>
          <w:i/>
          <w:iCs/>
          <w:sz w:val="24"/>
          <w:szCs w:val="24"/>
          <w:u w:val="single"/>
        </w:rPr>
      </w:pPr>
      <w:r w:rsidRPr="00957C65">
        <w:rPr>
          <w:b/>
          <w:bCs/>
          <w:i/>
          <w:iCs/>
          <w:sz w:val="24"/>
          <w:szCs w:val="24"/>
          <w:u w:val="single"/>
        </w:rPr>
        <w:t>EELNÕU</w:t>
      </w:r>
    </w:p>
    <w:p w14:paraId="27BED2D2" w14:textId="77777777" w:rsidR="0020551F" w:rsidRPr="00957C65" w:rsidRDefault="0020551F" w:rsidP="00805D65">
      <w:pPr>
        <w:jc w:val="right"/>
        <w:rPr>
          <w:sz w:val="24"/>
          <w:szCs w:val="24"/>
          <w:u w:val="single"/>
        </w:rPr>
      </w:pPr>
    </w:p>
    <w:p w14:paraId="6BA13ECA" w14:textId="77777777" w:rsidR="00445394" w:rsidRPr="00957C65" w:rsidRDefault="00000000" w:rsidP="00805D65">
      <w:pPr>
        <w:jc w:val="center"/>
        <w:rPr>
          <w:sz w:val="24"/>
          <w:szCs w:val="24"/>
        </w:rPr>
      </w:pPr>
      <w:r w:rsidRPr="00957C65">
        <w:rPr>
          <w:sz w:val="24"/>
          <w:szCs w:val="24"/>
        </w:rPr>
        <w:t>KOHTLA-JÄRVE LINNAVOLIKOGU</w:t>
      </w:r>
    </w:p>
    <w:p w14:paraId="12F1EF6E" w14:textId="77777777" w:rsidR="00097ECB" w:rsidRPr="00957C65" w:rsidRDefault="00097ECB" w:rsidP="00805D65">
      <w:pPr>
        <w:jc w:val="center"/>
        <w:rPr>
          <w:sz w:val="24"/>
          <w:szCs w:val="24"/>
        </w:rPr>
      </w:pPr>
    </w:p>
    <w:p w14:paraId="23F2B110" w14:textId="77777777" w:rsidR="00445394" w:rsidRPr="00957C65" w:rsidRDefault="00000000" w:rsidP="00805D65">
      <w:pPr>
        <w:jc w:val="center"/>
        <w:rPr>
          <w:sz w:val="24"/>
          <w:szCs w:val="24"/>
        </w:rPr>
      </w:pPr>
      <w:r w:rsidRPr="00957C65">
        <w:rPr>
          <w:sz w:val="24"/>
          <w:szCs w:val="24"/>
        </w:rPr>
        <w:t>O T S U S</w:t>
      </w:r>
    </w:p>
    <w:p w14:paraId="1DC08D59" w14:textId="77777777" w:rsidR="00805D65" w:rsidRPr="00957C65" w:rsidRDefault="00805D65" w:rsidP="00805D65">
      <w:pPr>
        <w:jc w:val="center"/>
        <w:rPr>
          <w:sz w:val="24"/>
          <w:szCs w:val="24"/>
        </w:rPr>
      </w:pPr>
    </w:p>
    <w:p w14:paraId="307F7906" w14:textId="477E0AAB" w:rsidR="00445394" w:rsidRPr="00957C65" w:rsidRDefault="00000000" w:rsidP="00805D65">
      <w:pPr>
        <w:tabs>
          <w:tab w:val="right" w:pos="9026"/>
        </w:tabs>
        <w:rPr>
          <w:sz w:val="24"/>
          <w:szCs w:val="24"/>
        </w:rPr>
      </w:pPr>
      <w:r w:rsidRPr="00957C65">
        <w:rPr>
          <w:sz w:val="24"/>
          <w:szCs w:val="24"/>
        </w:rPr>
        <w:t>Kohtla-Järve</w:t>
      </w:r>
      <w:r w:rsidR="00FC2F0C" w:rsidRPr="00957C65">
        <w:rPr>
          <w:sz w:val="24"/>
          <w:szCs w:val="24"/>
        </w:rPr>
        <w:tab/>
        <w:t xml:space="preserve">……………. </w:t>
      </w:r>
      <w:r w:rsidRPr="00957C65">
        <w:rPr>
          <w:sz w:val="24"/>
          <w:szCs w:val="24"/>
        </w:rPr>
        <w:t xml:space="preserve">2026. a nr </w:t>
      </w:r>
      <w:r w:rsidR="00D57DE4" w:rsidRPr="00D57DE4">
        <w:rPr>
          <w:b/>
          <w:bCs/>
          <w:sz w:val="24"/>
          <w:szCs w:val="24"/>
        </w:rPr>
        <w:t>000</w:t>
      </w:r>
    </w:p>
    <w:p w14:paraId="3AF10AF9" w14:textId="77777777" w:rsidR="00805D65" w:rsidRPr="00957C65" w:rsidRDefault="00805D65" w:rsidP="00805D65">
      <w:pPr>
        <w:tabs>
          <w:tab w:val="right" w:pos="9026"/>
        </w:tabs>
        <w:rPr>
          <w:sz w:val="24"/>
          <w:szCs w:val="24"/>
        </w:rPr>
      </w:pPr>
    </w:p>
    <w:p w14:paraId="09F69D16" w14:textId="77777777" w:rsidR="00805D65" w:rsidRPr="00957C65" w:rsidRDefault="00805D65" w:rsidP="00805D65">
      <w:pPr>
        <w:tabs>
          <w:tab w:val="right" w:pos="9026"/>
        </w:tabs>
        <w:rPr>
          <w:sz w:val="24"/>
          <w:szCs w:val="24"/>
        </w:rPr>
      </w:pPr>
    </w:p>
    <w:p w14:paraId="2552963A" w14:textId="77777777" w:rsidR="00445394" w:rsidRPr="00957C65" w:rsidRDefault="00000000" w:rsidP="00805D65">
      <w:pPr>
        <w:rPr>
          <w:sz w:val="24"/>
          <w:szCs w:val="24"/>
        </w:rPr>
      </w:pPr>
      <w:r w:rsidRPr="00957C65">
        <w:rPr>
          <w:sz w:val="24"/>
          <w:szCs w:val="24"/>
        </w:rPr>
        <w:t>Kohtla-Järve linna Järve linnaosa</w:t>
      </w:r>
    </w:p>
    <w:p w14:paraId="6C59E7A4" w14:textId="77777777" w:rsidR="00445394" w:rsidRPr="00957C65" w:rsidRDefault="00000000" w:rsidP="00805D65">
      <w:pPr>
        <w:rPr>
          <w:sz w:val="24"/>
          <w:szCs w:val="24"/>
        </w:rPr>
      </w:pPr>
      <w:r w:rsidRPr="00957C65">
        <w:rPr>
          <w:sz w:val="24"/>
          <w:szCs w:val="24"/>
        </w:rPr>
        <w:t>Järveküla tee 51 kinnistu ja lähiala</w:t>
      </w:r>
    </w:p>
    <w:p w14:paraId="50185DBD" w14:textId="77777777" w:rsidR="00445394" w:rsidRPr="00957C65" w:rsidRDefault="00000000" w:rsidP="00805D65">
      <w:pPr>
        <w:rPr>
          <w:sz w:val="24"/>
          <w:szCs w:val="24"/>
        </w:rPr>
      </w:pPr>
      <w:r w:rsidRPr="00957C65">
        <w:rPr>
          <w:sz w:val="24"/>
          <w:szCs w:val="24"/>
        </w:rPr>
        <w:t>detailplaneeringu algatamine ning</w:t>
      </w:r>
    </w:p>
    <w:p w14:paraId="51D0E983" w14:textId="77777777" w:rsidR="00445394" w:rsidRPr="00957C65" w:rsidRDefault="00000000" w:rsidP="00805D65">
      <w:pPr>
        <w:rPr>
          <w:sz w:val="24"/>
          <w:szCs w:val="24"/>
        </w:rPr>
      </w:pPr>
      <w:r w:rsidRPr="00957C65">
        <w:rPr>
          <w:sz w:val="24"/>
          <w:szCs w:val="24"/>
        </w:rPr>
        <w:t>keskkonnamõju strateegilise</w:t>
      </w:r>
    </w:p>
    <w:p w14:paraId="569B15DD" w14:textId="77777777" w:rsidR="00445394" w:rsidRPr="00957C65" w:rsidRDefault="00000000" w:rsidP="00805D65">
      <w:pPr>
        <w:rPr>
          <w:sz w:val="24"/>
          <w:szCs w:val="24"/>
        </w:rPr>
      </w:pPr>
      <w:r w:rsidRPr="00957C65">
        <w:rPr>
          <w:sz w:val="24"/>
          <w:szCs w:val="24"/>
        </w:rPr>
        <w:t>hindamise algatamata jätmine</w:t>
      </w:r>
    </w:p>
    <w:p w14:paraId="16A29FDF" w14:textId="77777777" w:rsidR="00445394" w:rsidRPr="00957C65" w:rsidRDefault="00445394" w:rsidP="00805D65">
      <w:pPr>
        <w:rPr>
          <w:sz w:val="24"/>
          <w:szCs w:val="24"/>
        </w:rPr>
      </w:pPr>
    </w:p>
    <w:p w14:paraId="31251F88" w14:textId="77777777" w:rsidR="00805D65" w:rsidRPr="00957C65" w:rsidRDefault="00805D65" w:rsidP="00805D65">
      <w:pPr>
        <w:rPr>
          <w:sz w:val="24"/>
          <w:szCs w:val="24"/>
        </w:rPr>
      </w:pPr>
    </w:p>
    <w:p w14:paraId="77DBE6A8" w14:textId="288ED899" w:rsidR="00445394" w:rsidRPr="00957C65" w:rsidRDefault="00000000" w:rsidP="00805D65">
      <w:pPr>
        <w:jc w:val="both"/>
        <w:rPr>
          <w:sz w:val="24"/>
          <w:szCs w:val="24"/>
        </w:rPr>
      </w:pPr>
      <w:r w:rsidRPr="00957C65">
        <w:rPr>
          <w:sz w:val="24"/>
          <w:szCs w:val="24"/>
        </w:rPr>
        <w:t>Osaühing</w:t>
      </w:r>
      <w:r w:rsidR="00592A77">
        <w:rPr>
          <w:sz w:val="24"/>
          <w:szCs w:val="24"/>
        </w:rPr>
        <w:t>u</w:t>
      </w:r>
      <w:r w:rsidRPr="00957C65">
        <w:rPr>
          <w:sz w:val="24"/>
          <w:szCs w:val="24"/>
        </w:rPr>
        <w:t xml:space="preserve"> </w:t>
      </w:r>
      <w:proofErr w:type="spellStart"/>
      <w:r w:rsidRPr="00957C65">
        <w:rPr>
          <w:sz w:val="24"/>
          <w:szCs w:val="24"/>
        </w:rPr>
        <w:t>L-Man</w:t>
      </w:r>
      <w:proofErr w:type="spellEnd"/>
      <w:r w:rsidRPr="00957C65">
        <w:rPr>
          <w:sz w:val="24"/>
          <w:szCs w:val="24"/>
        </w:rPr>
        <w:t xml:space="preserve"> Management (registrikood 16254562) juhatuse li</w:t>
      </w:r>
      <w:r w:rsidR="00592A77">
        <w:rPr>
          <w:sz w:val="24"/>
          <w:szCs w:val="24"/>
        </w:rPr>
        <w:t>ige</w:t>
      </w:r>
      <w:r w:rsidRPr="00957C65">
        <w:rPr>
          <w:sz w:val="24"/>
          <w:szCs w:val="24"/>
        </w:rPr>
        <w:t xml:space="preserve"> Inga Leinemann esitas 18. detsembril 2025. a taotluse (registreeritud Kohtla-Järve Linnavalitsuse dokumendiregistris 1</w:t>
      </w:r>
      <w:r w:rsidR="003B178A">
        <w:rPr>
          <w:sz w:val="24"/>
          <w:szCs w:val="24"/>
        </w:rPr>
        <w:t>9</w:t>
      </w:r>
      <w:r w:rsidRPr="00957C65">
        <w:rPr>
          <w:sz w:val="24"/>
          <w:szCs w:val="24"/>
        </w:rPr>
        <w:t>. detsembril 2025. a numbriga 6-1/</w:t>
      </w:r>
      <w:r w:rsidR="003B178A">
        <w:rPr>
          <w:sz w:val="24"/>
          <w:szCs w:val="24"/>
        </w:rPr>
        <w:t>1769</w:t>
      </w:r>
      <w:r w:rsidRPr="00957C65">
        <w:rPr>
          <w:sz w:val="24"/>
          <w:szCs w:val="24"/>
        </w:rPr>
        <w:t xml:space="preserve">) </w:t>
      </w:r>
      <w:r w:rsidR="00477501" w:rsidRPr="00957C65">
        <w:rPr>
          <w:sz w:val="24"/>
          <w:szCs w:val="24"/>
        </w:rPr>
        <w:t xml:space="preserve">Kohtla-Järve linna </w:t>
      </w:r>
      <w:r w:rsidRPr="00957C65">
        <w:rPr>
          <w:sz w:val="24"/>
          <w:szCs w:val="24"/>
        </w:rPr>
        <w:t>Järve linnaosa Järveküla tee 51 kinnistu ja lähiala detailplaneeringu algatamiseks.</w:t>
      </w:r>
    </w:p>
    <w:p w14:paraId="5B423F11" w14:textId="77777777" w:rsidR="00805D65" w:rsidRPr="00957C65" w:rsidRDefault="00805D65" w:rsidP="00805D65">
      <w:pPr>
        <w:jc w:val="both"/>
        <w:rPr>
          <w:sz w:val="24"/>
          <w:szCs w:val="24"/>
        </w:rPr>
      </w:pPr>
    </w:p>
    <w:p w14:paraId="4A2CA129" w14:textId="75BFACA5" w:rsidR="00445394" w:rsidRPr="00957C65" w:rsidRDefault="00000000" w:rsidP="00805D65">
      <w:pPr>
        <w:jc w:val="both"/>
        <w:rPr>
          <w:sz w:val="24"/>
          <w:szCs w:val="24"/>
        </w:rPr>
      </w:pPr>
      <w:r w:rsidRPr="00957C65">
        <w:rPr>
          <w:sz w:val="24"/>
          <w:szCs w:val="24"/>
        </w:rPr>
        <w:t xml:space="preserve">Planeeritav maa-ala hõlmab </w:t>
      </w:r>
      <w:r w:rsidR="00592A77">
        <w:rPr>
          <w:sz w:val="24"/>
          <w:szCs w:val="24"/>
        </w:rPr>
        <w:t xml:space="preserve">kinnistuid </w:t>
      </w:r>
      <w:r w:rsidRPr="00957C65">
        <w:rPr>
          <w:sz w:val="24"/>
          <w:szCs w:val="24"/>
        </w:rPr>
        <w:t>Järveküla tee 51 (katastritunnus 32214:004:0196, sihtotstar</w:t>
      </w:r>
      <w:r w:rsidR="00592A77">
        <w:rPr>
          <w:sz w:val="24"/>
          <w:szCs w:val="24"/>
        </w:rPr>
        <w:t>bed</w:t>
      </w:r>
      <w:r w:rsidRPr="00957C65">
        <w:rPr>
          <w:sz w:val="24"/>
          <w:szCs w:val="24"/>
        </w:rPr>
        <w:t xml:space="preserve"> elamumaa 70% </w:t>
      </w:r>
      <w:r w:rsidR="00592A77">
        <w:rPr>
          <w:sz w:val="24"/>
          <w:szCs w:val="24"/>
        </w:rPr>
        <w:t>ja</w:t>
      </w:r>
      <w:r w:rsidRPr="00957C65">
        <w:rPr>
          <w:sz w:val="24"/>
          <w:szCs w:val="24"/>
        </w:rPr>
        <w:t xml:space="preserve"> ärimaa 30%, pindala 5620 m</w:t>
      </w:r>
      <w:r w:rsidRPr="00957C65">
        <w:rPr>
          <w:sz w:val="24"/>
          <w:szCs w:val="24"/>
          <w:vertAlign w:val="superscript"/>
        </w:rPr>
        <w:t>2</w:t>
      </w:r>
      <w:r w:rsidRPr="00957C65">
        <w:rPr>
          <w:sz w:val="24"/>
          <w:szCs w:val="24"/>
        </w:rPr>
        <w:t>), Järveküla tee 51a (32201:001:0289, üldkasutatav maa</w:t>
      </w:r>
      <w:r w:rsidR="00805D65" w:rsidRPr="00957C65">
        <w:rPr>
          <w:sz w:val="24"/>
          <w:szCs w:val="24"/>
        </w:rPr>
        <w:t xml:space="preserve"> 100%</w:t>
      </w:r>
      <w:r w:rsidRPr="00957C65">
        <w:rPr>
          <w:sz w:val="24"/>
          <w:szCs w:val="24"/>
        </w:rPr>
        <w:t>, 4902 m</w:t>
      </w:r>
      <w:r w:rsidRPr="00957C65">
        <w:rPr>
          <w:sz w:val="24"/>
          <w:szCs w:val="24"/>
          <w:vertAlign w:val="superscript"/>
        </w:rPr>
        <w:t>2</w:t>
      </w:r>
      <w:r w:rsidRPr="00957C65">
        <w:rPr>
          <w:sz w:val="24"/>
          <w:szCs w:val="24"/>
        </w:rPr>
        <w:t xml:space="preserve">), </w:t>
      </w:r>
      <w:r w:rsidR="00592A77">
        <w:rPr>
          <w:sz w:val="24"/>
          <w:szCs w:val="24"/>
        </w:rPr>
        <w:t xml:space="preserve">E. </w:t>
      </w:r>
      <w:r w:rsidRPr="00957C65">
        <w:rPr>
          <w:sz w:val="24"/>
          <w:szCs w:val="24"/>
        </w:rPr>
        <w:t>Vilde tn 3a (32214:004:0148, tootmismaa</w:t>
      </w:r>
      <w:r w:rsidR="00805D65" w:rsidRPr="00957C65">
        <w:rPr>
          <w:sz w:val="24"/>
          <w:szCs w:val="24"/>
        </w:rPr>
        <w:t xml:space="preserve"> 100%</w:t>
      </w:r>
      <w:r w:rsidRPr="00957C65">
        <w:rPr>
          <w:sz w:val="24"/>
          <w:szCs w:val="24"/>
        </w:rPr>
        <w:t>, 56 m</w:t>
      </w:r>
      <w:r w:rsidRPr="00957C65">
        <w:rPr>
          <w:sz w:val="24"/>
          <w:szCs w:val="24"/>
          <w:vertAlign w:val="superscript"/>
        </w:rPr>
        <w:t>2</w:t>
      </w:r>
      <w:r w:rsidRPr="00957C65">
        <w:rPr>
          <w:sz w:val="24"/>
          <w:szCs w:val="24"/>
        </w:rPr>
        <w:t xml:space="preserve">) ja </w:t>
      </w:r>
      <w:r w:rsidR="00592A77">
        <w:rPr>
          <w:sz w:val="24"/>
          <w:szCs w:val="24"/>
        </w:rPr>
        <w:t xml:space="preserve">E. </w:t>
      </w:r>
      <w:r w:rsidRPr="00957C65">
        <w:rPr>
          <w:sz w:val="24"/>
          <w:szCs w:val="24"/>
        </w:rPr>
        <w:t>Vilde tn 3b (32101:001:0490, elamumaa</w:t>
      </w:r>
      <w:r w:rsidR="00805D65" w:rsidRPr="00957C65">
        <w:rPr>
          <w:sz w:val="24"/>
          <w:szCs w:val="24"/>
        </w:rPr>
        <w:t xml:space="preserve"> 100%</w:t>
      </w:r>
      <w:r w:rsidRPr="00957C65">
        <w:rPr>
          <w:sz w:val="24"/>
          <w:szCs w:val="24"/>
        </w:rPr>
        <w:t>, 241 m</w:t>
      </w:r>
      <w:r w:rsidRPr="00957C65">
        <w:rPr>
          <w:sz w:val="24"/>
          <w:szCs w:val="24"/>
          <w:vertAlign w:val="superscript"/>
        </w:rPr>
        <w:t>2</w:t>
      </w:r>
      <w:r w:rsidRPr="00957C65">
        <w:rPr>
          <w:sz w:val="24"/>
          <w:szCs w:val="24"/>
        </w:rPr>
        <w:t>) ning osaliselt</w:t>
      </w:r>
      <w:r w:rsidR="00592A77">
        <w:rPr>
          <w:sz w:val="24"/>
          <w:szCs w:val="24"/>
        </w:rPr>
        <w:t xml:space="preserve"> kinnistuid</w:t>
      </w:r>
      <w:r w:rsidRPr="00957C65">
        <w:rPr>
          <w:sz w:val="24"/>
          <w:szCs w:val="24"/>
        </w:rPr>
        <w:t xml:space="preserve"> Järveküla tee lõik 13 (32214:004:0207, transpordimaa</w:t>
      </w:r>
      <w:r w:rsidR="00805D65" w:rsidRPr="00957C65">
        <w:rPr>
          <w:sz w:val="24"/>
          <w:szCs w:val="24"/>
        </w:rPr>
        <w:t xml:space="preserve"> 100%</w:t>
      </w:r>
      <w:r w:rsidRPr="00957C65">
        <w:rPr>
          <w:sz w:val="24"/>
          <w:szCs w:val="24"/>
        </w:rPr>
        <w:t>) ja Eduard Vilde tänav (32201:001:0635, transpordimaa</w:t>
      </w:r>
      <w:r w:rsidR="00805D65" w:rsidRPr="00957C65">
        <w:rPr>
          <w:sz w:val="24"/>
          <w:szCs w:val="24"/>
        </w:rPr>
        <w:t xml:space="preserve"> 100%</w:t>
      </w:r>
      <w:r w:rsidR="00592A77">
        <w:rPr>
          <w:sz w:val="24"/>
          <w:szCs w:val="24"/>
        </w:rPr>
        <w:t>)</w:t>
      </w:r>
      <w:r w:rsidRPr="00957C65">
        <w:rPr>
          <w:sz w:val="24"/>
          <w:szCs w:val="24"/>
        </w:rPr>
        <w:t>.</w:t>
      </w:r>
    </w:p>
    <w:p w14:paraId="4CC8282A" w14:textId="77777777" w:rsidR="00805D65" w:rsidRPr="00957C65" w:rsidRDefault="00805D65" w:rsidP="00805D65">
      <w:pPr>
        <w:jc w:val="both"/>
        <w:rPr>
          <w:sz w:val="24"/>
          <w:szCs w:val="24"/>
        </w:rPr>
      </w:pPr>
    </w:p>
    <w:p w14:paraId="2D2F6B8D" w14:textId="77777777" w:rsidR="00445394" w:rsidRPr="00957C65" w:rsidRDefault="00000000" w:rsidP="00805D65">
      <w:pPr>
        <w:jc w:val="both"/>
        <w:rPr>
          <w:sz w:val="24"/>
          <w:szCs w:val="24"/>
        </w:rPr>
      </w:pPr>
      <w:r w:rsidRPr="00957C65">
        <w:rPr>
          <w:sz w:val="24"/>
          <w:szCs w:val="24"/>
        </w:rPr>
        <w:t>Planeeritava maa-ala piir on toodud käesoleva otsuse lisas 1.</w:t>
      </w:r>
    </w:p>
    <w:p w14:paraId="0F3DC8E8" w14:textId="77777777" w:rsidR="00445394" w:rsidRPr="00957C65" w:rsidRDefault="00000000" w:rsidP="00805D65">
      <w:pPr>
        <w:jc w:val="both"/>
        <w:rPr>
          <w:sz w:val="24"/>
          <w:szCs w:val="24"/>
        </w:rPr>
      </w:pPr>
      <w:r w:rsidRPr="00957C65">
        <w:rPr>
          <w:sz w:val="24"/>
          <w:szCs w:val="24"/>
        </w:rPr>
        <w:t>Planeeritava ala suurus on umbes 2,2 ha.</w:t>
      </w:r>
    </w:p>
    <w:p w14:paraId="2E049756" w14:textId="77777777" w:rsidR="00805D65" w:rsidRPr="00957C65" w:rsidRDefault="00805D65" w:rsidP="00805D65">
      <w:pPr>
        <w:jc w:val="both"/>
        <w:rPr>
          <w:sz w:val="24"/>
          <w:szCs w:val="24"/>
        </w:rPr>
      </w:pPr>
    </w:p>
    <w:p w14:paraId="50512719" w14:textId="3E89930A" w:rsidR="00445394" w:rsidRPr="00957C65" w:rsidRDefault="00000000" w:rsidP="00805D65">
      <w:pPr>
        <w:jc w:val="both"/>
        <w:rPr>
          <w:sz w:val="24"/>
          <w:szCs w:val="24"/>
        </w:rPr>
      </w:pPr>
      <w:r w:rsidRPr="00957C65">
        <w:rPr>
          <w:sz w:val="24"/>
          <w:szCs w:val="24"/>
        </w:rPr>
        <w:t xml:space="preserve">Järveküla tee 51 kinnistu on detailplaneeringu taotleja omandis. Kinnistul </w:t>
      </w:r>
      <w:r w:rsidR="007F33B6" w:rsidRPr="00957C65">
        <w:rPr>
          <w:sz w:val="24"/>
          <w:szCs w:val="24"/>
        </w:rPr>
        <w:t>asus</w:t>
      </w:r>
      <w:r w:rsidR="00110070" w:rsidRPr="00957C65">
        <w:rPr>
          <w:sz w:val="24"/>
          <w:szCs w:val="24"/>
        </w:rPr>
        <w:t xml:space="preserve"> </w:t>
      </w:r>
      <w:r w:rsidRPr="00957C65">
        <w:rPr>
          <w:sz w:val="24"/>
          <w:szCs w:val="24"/>
        </w:rPr>
        <w:t xml:space="preserve">kasutuseta </w:t>
      </w:r>
      <w:r w:rsidR="00CE4293" w:rsidRPr="00957C65">
        <w:rPr>
          <w:sz w:val="24"/>
          <w:szCs w:val="24"/>
        </w:rPr>
        <w:t>olnud</w:t>
      </w:r>
      <w:r w:rsidRPr="00957C65">
        <w:rPr>
          <w:sz w:val="24"/>
          <w:szCs w:val="24"/>
        </w:rPr>
        <w:t xml:space="preserve"> neljakorruseline ühiselamu hoone ehitisealuse pinnaga </w:t>
      </w:r>
      <w:r w:rsidR="00CE4293" w:rsidRPr="00957C65">
        <w:rPr>
          <w:sz w:val="24"/>
          <w:szCs w:val="24"/>
        </w:rPr>
        <w:t>1076</w:t>
      </w:r>
      <w:r w:rsidRPr="00957C65">
        <w:rPr>
          <w:sz w:val="24"/>
          <w:szCs w:val="24"/>
        </w:rPr>
        <w:t xml:space="preserve"> m</w:t>
      </w:r>
      <w:r w:rsidRPr="00957C65">
        <w:rPr>
          <w:sz w:val="24"/>
          <w:szCs w:val="24"/>
          <w:vertAlign w:val="superscript"/>
        </w:rPr>
        <w:t>2</w:t>
      </w:r>
      <w:r w:rsidRPr="00957C65">
        <w:rPr>
          <w:sz w:val="24"/>
          <w:szCs w:val="24"/>
        </w:rPr>
        <w:t>. Kohtla-Järve Linnavalitsus</w:t>
      </w:r>
      <w:r w:rsidR="00477501" w:rsidRPr="00957C65">
        <w:rPr>
          <w:sz w:val="24"/>
          <w:szCs w:val="24"/>
        </w:rPr>
        <w:t xml:space="preserve"> väljastas</w:t>
      </w:r>
      <w:r w:rsidRPr="00957C65">
        <w:rPr>
          <w:sz w:val="24"/>
          <w:szCs w:val="24"/>
        </w:rPr>
        <w:t xml:space="preserve"> 25. novembri 2025. a korraldusega nr 597</w:t>
      </w:r>
      <w:r w:rsidR="00477501" w:rsidRPr="00957C65">
        <w:rPr>
          <w:sz w:val="24"/>
          <w:szCs w:val="24"/>
        </w:rPr>
        <w:t xml:space="preserve"> </w:t>
      </w:r>
      <w:r w:rsidRPr="00957C65">
        <w:rPr>
          <w:sz w:val="24"/>
          <w:szCs w:val="24"/>
        </w:rPr>
        <w:t>ehitusluba</w:t>
      </w:r>
      <w:r w:rsidR="00CE4293" w:rsidRPr="00957C65">
        <w:rPr>
          <w:sz w:val="24"/>
          <w:szCs w:val="24"/>
        </w:rPr>
        <w:t xml:space="preserve"> nimetatud</w:t>
      </w:r>
      <w:r w:rsidRPr="00957C65">
        <w:rPr>
          <w:sz w:val="24"/>
          <w:szCs w:val="24"/>
        </w:rPr>
        <w:t xml:space="preserve"> hoone lammutamiseks.</w:t>
      </w:r>
    </w:p>
    <w:p w14:paraId="6F573FCC" w14:textId="77777777" w:rsidR="00805D65" w:rsidRPr="00957C65" w:rsidRDefault="00805D65" w:rsidP="00805D65">
      <w:pPr>
        <w:jc w:val="both"/>
        <w:rPr>
          <w:sz w:val="24"/>
          <w:szCs w:val="24"/>
        </w:rPr>
      </w:pPr>
    </w:p>
    <w:p w14:paraId="5A23B170" w14:textId="4C30E527" w:rsidR="00C24842" w:rsidRPr="00957C65" w:rsidRDefault="005D31D6" w:rsidP="00805D65">
      <w:pPr>
        <w:jc w:val="both"/>
        <w:rPr>
          <w:sz w:val="24"/>
          <w:szCs w:val="24"/>
        </w:rPr>
      </w:pPr>
      <w:r>
        <w:rPr>
          <w:sz w:val="24"/>
          <w:szCs w:val="24"/>
        </w:rPr>
        <w:t xml:space="preserve">Kinnistud </w:t>
      </w:r>
      <w:r w:rsidRPr="00957C65">
        <w:rPr>
          <w:sz w:val="24"/>
          <w:szCs w:val="24"/>
        </w:rPr>
        <w:t xml:space="preserve">Järveküla tee 51a, </w:t>
      </w:r>
      <w:r w:rsidR="00591CA3">
        <w:rPr>
          <w:sz w:val="24"/>
          <w:szCs w:val="24"/>
        </w:rPr>
        <w:t xml:space="preserve">E. </w:t>
      </w:r>
      <w:r w:rsidRPr="00957C65">
        <w:rPr>
          <w:sz w:val="24"/>
          <w:szCs w:val="24"/>
        </w:rPr>
        <w:t>Vilde tn 3b, Järveküla tee lõik 13 ja Eduard Vilde tänav</w:t>
      </w:r>
      <w:r>
        <w:rPr>
          <w:sz w:val="24"/>
          <w:szCs w:val="24"/>
        </w:rPr>
        <w:t xml:space="preserve"> </w:t>
      </w:r>
      <w:r w:rsidRPr="00957C65">
        <w:rPr>
          <w:sz w:val="24"/>
          <w:szCs w:val="24"/>
        </w:rPr>
        <w:t xml:space="preserve">on munitsipaalomandis. </w:t>
      </w:r>
      <w:r w:rsidR="00591CA3">
        <w:rPr>
          <w:sz w:val="24"/>
          <w:szCs w:val="24"/>
        </w:rPr>
        <w:t xml:space="preserve">E. </w:t>
      </w:r>
      <w:r w:rsidRPr="00957C65">
        <w:rPr>
          <w:sz w:val="24"/>
          <w:szCs w:val="24"/>
        </w:rPr>
        <w:t xml:space="preserve">Vilde tn 3b kinnistul asub </w:t>
      </w:r>
      <w:r w:rsidR="0020551F" w:rsidRPr="00957C65">
        <w:rPr>
          <w:sz w:val="24"/>
          <w:szCs w:val="24"/>
        </w:rPr>
        <w:t xml:space="preserve">sõiduautode </w:t>
      </w:r>
      <w:r w:rsidRPr="00957C65">
        <w:rPr>
          <w:sz w:val="24"/>
          <w:szCs w:val="24"/>
        </w:rPr>
        <w:t>garaaž ehitisealuse pinnaga 109 m</w:t>
      </w:r>
      <w:r w:rsidRPr="00957C65">
        <w:rPr>
          <w:sz w:val="24"/>
          <w:szCs w:val="24"/>
          <w:vertAlign w:val="superscript"/>
        </w:rPr>
        <w:t>2</w:t>
      </w:r>
      <w:r w:rsidRPr="00957C65">
        <w:rPr>
          <w:sz w:val="24"/>
          <w:szCs w:val="24"/>
        </w:rPr>
        <w:t>.</w:t>
      </w:r>
    </w:p>
    <w:p w14:paraId="7CAB3F7A" w14:textId="0626FDCB" w:rsidR="00445394" w:rsidRPr="00957C65" w:rsidRDefault="00591CA3" w:rsidP="00805D65">
      <w:pPr>
        <w:jc w:val="both"/>
        <w:rPr>
          <w:sz w:val="24"/>
          <w:szCs w:val="24"/>
        </w:rPr>
      </w:pPr>
      <w:r>
        <w:rPr>
          <w:sz w:val="24"/>
          <w:szCs w:val="24"/>
        </w:rPr>
        <w:t xml:space="preserve">E. </w:t>
      </w:r>
      <w:r w:rsidRPr="00957C65">
        <w:rPr>
          <w:sz w:val="24"/>
          <w:szCs w:val="24"/>
        </w:rPr>
        <w:t xml:space="preserve">Vilde tn 3a kinnistu on Elektrilevi OÜ omandis, kinnistul </w:t>
      </w:r>
      <w:r w:rsidR="00110070" w:rsidRPr="00957C65">
        <w:rPr>
          <w:sz w:val="24"/>
          <w:szCs w:val="24"/>
        </w:rPr>
        <w:t>paikneb</w:t>
      </w:r>
      <w:r w:rsidRPr="00957C65">
        <w:rPr>
          <w:sz w:val="24"/>
          <w:szCs w:val="24"/>
        </w:rPr>
        <w:t xml:space="preserve"> Kohtla-Järve</w:t>
      </w:r>
      <w:r w:rsidR="00D87C10" w:rsidRPr="00957C65">
        <w:rPr>
          <w:sz w:val="24"/>
          <w:szCs w:val="24"/>
        </w:rPr>
        <w:t xml:space="preserve"> </w:t>
      </w:r>
      <w:r w:rsidRPr="00957C65">
        <w:rPr>
          <w:sz w:val="24"/>
          <w:szCs w:val="24"/>
        </w:rPr>
        <w:t>alajaam nr 14.</w:t>
      </w:r>
    </w:p>
    <w:p w14:paraId="2903E929" w14:textId="77777777" w:rsidR="00805D65" w:rsidRPr="00957C65" w:rsidRDefault="00805D65" w:rsidP="00805D65">
      <w:pPr>
        <w:jc w:val="both"/>
        <w:rPr>
          <w:sz w:val="24"/>
          <w:szCs w:val="24"/>
        </w:rPr>
      </w:pPr>
    </w:p>
    <w:p w14:paraId="50AF1E42" w14:textId="3770FD56" w:rsidR="00445394" w:rsidRPr="00957C65" w:rsidRDefault="00000000" w:rsidP="00805D65">
      <w:pPr>
        <w:jc w:val="both"/>
        <w:rPr>
          <w:sz w:val="24"/>
          <w:szCs w:val="24"/>
        </w:rPr>
      </w:pPr>
      <w:r w:rsidRPr="00957C65">
        <w:rPr>
          <w:sz w:val="24"/>
          <w:szCs w:val="24"/>
        </w:rPr>
        <w:t>Planeeritav ala piirneb põhjast</w:t>
      </w:r>
      <w:r w:rsidR="005D31D6">
        <w:rPr>
          <w:sz w:val="24"/>
          <w:szCs w:val="24"/>
        </w:rPr>
        <w:t xml:space="preserve"> kinnistutega</w:t>
      </w:r>
      <w:r w:rsidRPr="00957C65">
        <w:rPr>
          <w:sz w:val="24"/>
          <w:szCs w:val="24"/>
        </w:rPr>
        <w:t xml:space="preserve"> </w:t>
      </w:r>
      <w:proofErr w:type="spellStart"/>
      <w:r w:rsidR="00097ECB" w:rsidRPr="00957C65">
        <w:rPr>
          <w:sz w:val="24"/>
          <w:szCs w:val="24"/>
        </w:rPr>
        <w:t>Tuuslari</w:t>
      </w:r>
      <w:proofErr w:type="spellEnd"/>
      <w:r w:rsidR="00097ECB" w:rsidRPr="00957C65">
        <w:rPr>
          <w:sz w:val="24"/>
          <w:szCs w:val="24"/>
        </w:rPr>
        <w:t xml:space="preserve"> tn 2 (32214:004:0123, elamumaa 90% </w:t>
      </w:r>
      <w:r w:rsidR="005D31D6">
        <w:rPr>
          <w:sz w:val="24"/>
          <w:szCs w:val="24"/>
        </w:rPr>
        <w:t>ja</w:t>
      </w:r>
      <w:r w:rsidR="00097ECB" w:rsidRPr="00957C65">
        <w:rPr>
          <w:sz w:val="24"/>
          <w:szCs w:val="24"/>
        </w:rPr>
        <w:t xml:space="preserve"> ärimaa 10%), </w:t>
      </w:r>
      <w:proofErr w:type="spellStart"/>
      <w:r w:rsidR="00097ECB" w:rsidRPr="00957C65">
        <w:rPr>
          <w:sz w:val="24"/>
          <w:szCs w:val="24"/>
        </w:rPr>
        <w:t>Tuuslari</w:t>
      </w:r>
      <w:proofErr w:type="spellEnd"/>
      <w:r w:rsidR="00097ECB" w:rsidRPr="00957C65">
        <w:rPr>
          <w:sz w:val="24"/>
          <w:szCs w:val="24"/>
        </w:rPr>
        <w:t xml:space="preserve"> tn 4 (32214:004:0092, elamumaa 100%), </w:t>
      </w:r>
      <w:proofErr w:type="spellStart"/>
      <w:r w:rsidR="00097ECB" w:rsidRPr="00957C65">
        <w:rPr>
          <w:sz w:val="24"/>
          <w:szCs w:val="24"/>
        </w:rPr>
        <w:t>Tuuslari</w:t>
      </w:r>
      <w:proofErr w:type="spellEnd"/>
      <w:r w:rsidR="00097ECB" w:rsidRPr="00957C65">
        <w:rPr>
          <w:sz w:val="24"/>
          <w:szCs w:val="24"/>
        </w:rPr>
        <w:t xml:space="preserve"> tn 6 (32214:004:0094, elamumaa 100%), </w:t>
      </w:r>
      <w:proofErr w:type="spellStart"/>
      <w:r w:rsidR="00097ECB" w:rsidRPr="00957C65">
        <w:rPr>
          <w:sz w:val="24"/>
          <w:szCs w:val="24"/>
        </w:rPr>
        <w:t>Tuuslari</w:t>
      </w:r>
      <w:proofErr w:type="spellEnd"/>
      <w:r w:rsidR="00097ECB" w:rsidRPr="00957C65">
        <w:rPr>
          <w:sz w:val="24"/>
          <w:szCs w:val="24"/>
        </w:rPr>
        <w:t xml:space="preserve"> tn 6a (32214:004:0130, elamumaa 100%), </w:t>
      </w:r>
      <w:proofErr w:type="spellStart"/>
      <w:r w:rsidR="00097ECB" w:rsidRPr="00957C65">
        <w:rPr>
          <w:sz w:val="24"/>
          <w:szCs w:val="24"/>
        </w:rPr>
        <w:t>Tuuslari</w:t>
      </w:r>
      <w:proofErr w:type="spellEnd"/>
      <w:r w:rsidR="00097ECB" w:rsidRPr="00957C65">
        <w:rPr>
          <w:sz w:val="24"/>
          <w:szCs w:val="24"/>
        </w:rPr>
        <w:t xml:space="preserve"> tn 6b (32214:004:0169, elamumaa 100%), </w:t>
      </w:r>
      <w:proofErr w:type="spellStart"/>
      <w:r w:rsidR="00097ECB" w:rsidRPr="00957C65">
        <w:rPr>
          <w:sz w:val="24"/>
          <w:szCs w:val="24"/>
        </w:rPr>
        <w:t>Tuuslari</w:t>
      </w:r>
      <w:proofErr w:type="spellEnd"/>
      <w:r w:rsidR="00097ECB" w:rsidRPr="00957C65">
        <w:rPr>
          <w:sz w:val="24"/>
          <w:szCs w:val="24"/>
        </w:rPr>
        <w:t xml:space="preserve"> tn 8 (32214:004:0096, elamumaa 100%), </w:t>
      </w:r>
      <w:proofErr w:type="spellStart"/>
      <w:r w:rsidR="00097ECB" w:rsidRPr="00957C65">
        <w:rPr>
          <w:sz w:val="24"/>
          <w:szCs w:val="24"/>
        </w:rPr>
        <w:t>Tuuslari</w:t>
      </w:r>
      <w:proofErr w:type="spellEnd"/>
      <w:r w:rsidR="00097ECB" w:rsidRPr="00957C65">
        <w:rPr>
          <w:sz w:val="24"/>
          <w:szCs w:val="24"/>
        </w:rPr>
        <w:t xml:space="preserve"> tn 8a (32214:004:0200, elamumaa 100%), </w:t>
      </w:r>
      <w:proofErr w:type="spellStart"/>
      <w:r w:rsidR="00097ECB" w:rsidRPr="00957C65">
        <w:rPr>
          <w:sz w:val="24"/>
          <w:szCs w:val="24"/>
        </w:rPr>
        <w:t>Tuuslari</w:t>
      </w:r>
      <w:proofErr w:type="spellEnd"/>
      <w:r w:rsidR="00097ECB" w:rsidRPr="00957C65">
        <w:rPr>
          <w:sz w:val="24"/>
          <w:szCs w:val="24"/>
        </w:rPr>
        <w:t xml:space="preserve"> tn 8b (32214:004:0201, elamumaa 100%), </w:t>
      </w:r>
      <w:proofErr w:type="spellStart"/>
      <w:r w:rsidR="00097ECB" w:rsidRPr="00957C65">
        <w:rPr>
          <w:sz w:val="24"/>
          <w:szCs w:val="24"/>
        </w:rPr>
        <w:t>Tuuslari</w:t>
      </w:r>
      <w:proofErr w:type="spellEnd"/>
      <w:r w:rsidR="00097ECB" w:rsidRPr="00957C65">
        <w:rPr>
          <w:sz w:val="24"/>
          <w:szCs w:val="24"/>
        </w:rPr>
        <w:t xml:space="preserve"> tn 8c </w:t>
      </w:r>
      <w:r w:rsidR="00097ECB" w:rsidRPr="00957C65">
        <w:rPr>
          <w:sz w:val="24"/>
          <w:szCs w:val="24"/>
        </w:rPr>
        <w:lastRenderedPageBreak/>
        <w:t xml:space="preserve">(32214:004:0202, elamumaa 100%) ja </w:t>
      </w:r>
      <w:proofErr w:type="spellStart"/>
      <w:r w:rsidR="00097ECB" w:rsidRPr="00957C65">
        <w:rPr>
          <w:sz w:val="24"/>
          <w:szCs w:val="24"/>
        </w:rPr>
        <w:t>Tuuslari</w:t>
      </w:r>
      <w:proofErr w:type="spellEnd"/>
      <w:r w:rsidR="00097ECB" w:rsidRPr="00957C65">
        <w:rPr>
          <w:sz w:val="24"/>
          <w:szCs w:val="24"/>
        </w:rPr>
        <w:t xml:space="preserve"> tn 10 (32214:004:0097, </w:t>
      </w:r>
      <w:r w:rsidR="001631D6" w:rsidRPr="00957C65">
        <w:rPr>
          <w:sz w:val="24"/>
          <w:szCs w:val="24"/>
        </w:rPr>
        <w:t xml:space="preserve">elamumaa 85% </w:t>
      </w:r>
      <w:r w:rsidR="005D31D6">
        <w:rPr>
          <w:sz w:val="24"/>
          <w:szCs w:val="24"/>
        </w:rPr>
        <w:t>ja</w:t>
      </w:r>
      <w:r w:rsidR="001631D6" w:rsidRPr="00957C65">
        <w:rPr>
          <w:sz w:val="24"/>
          <w:szCs w:val="24"/>
        </w:rPr>
        <w:t xml:space="preserve"> ärimaa 15%</w:t>
      </w:r>
      <w:r w:rsidR="00097ECB" w:rsidRPr="00957C65">
        <w:rPr>
          <w:sz w:val="24"/>
          <w:szCs w:val="24"/>
        </w:rPr>
        <w:t>)</w:t>
      </w:r>
      <w:r w:rsidR="001631D6" w:rsidRPr="00957C65">
        <w:rPr>
          <w:sz w:val="24"/>
          <w:szCs w:val="24"/>
        </w:rPr>
        <w:t>, idast</w:t>
      </w:r>
      <w:r w:rsidR="005D31D6">
        <w:rPr>
          <w:sz w:val="24"/>
          <w:szCs w:val="24"/>
        </w:rPr>
        <w:t xml:space="preserve"> kinnistutega</w:t>
      </w:r>
      <w:r w:rsidR="001631D6" w:rsidRPr="00957C65">
        <w:rPr>
          <w:sz w:val="24"/>
          <w:szCs w:val="24"/>
        </w:rPr>
        <w:t xml:space="preserve"> </w:t>
      </w:r>
      <w:proofErr w:type="spellStart"/>
      <w:r w:rsidR="001631D6" w:rsidRPr="00957C65">
        <w:rPr>
          <w:sz w:val="24"/>
          <w:szCs w:val="24"/>
        </w:rPr>
        <w:t>Tuuslari</w:t>
      </w:r>
      <w:proofErr w:type="spellEnd"/>
      <w:r w:rsidR="001631D6" w:rsidRPr="00957C65">
        <w:rPr>
          <w:sz w:val="24"/>
          <w:szCs w:val="24"/>
        </w:rPr>
        <w:t xml:space="preserve"> park 1 (32201:001:0283, üldkasutatav maa 100%), E. Vilde tn 3 (32214:004:0124, elamumaa 100%), E. Vilde tn 4 (32214:004:0125, elamumaa 100%), E. Vilde tn 6 (32214:004:0129, elamumaa 85% </w:t>
      </w:r>
      <w:r w:rsidR="005D31D6">
        <w:rPr>
          <w:sz w:val="24"/>
          <w:szCs w:val="24"/>
        </w:rPr>
        <w:t>ja</w:t>
      </w:r>
      <w:r w:rsidR="001631D6" w:rsidRPr="00957C65">
        <w:rPr>
          <w:sz w:val="24"/>
          <w:szCs w:val="24"/>
        </w:rPr>
        <w:t xml:space="preserve"> ärimaa 15%) ja Järveküla tee 55 (32214:004:0116, elamumaa 100%), lõunast </w:t>
      </w:r>
      <w:r w:rsidR="005D31D6">
        <w:rPr>
          <w:sz w:val="24"/>
          <w:szCs w:val="24"/>
        </w:rPr>
        <w:t xml:space="preserve">kinnistutega </w:t>
      </w:r>
      <w:r w:rsidR="001631D6" w:rsidRPr="00957C65">
        <w:rPr>
          <w:sz w:val="24"/>
          <w:szCs w:val="24"/>
        </w:rPr>
        <w:t>Järveküla tee 46 (32213:001:0026, elamumaa 100%), Järveküla tee 48 (32101:001:0110, ärimaa 100%), Järveküla tee 48c (32101:001:0109, ärimaa 100%), Järveküla tee 49 (32214:004:0118, elamumaa 100%) Järveküla tee 50s (32213:001:0064, ärimaa 100%) ja Järveküla tee 53 (32214:004:0131, elamumaa 100%)</w:t>
      </w:r>
      <w:r w:rsidR="005D31D6">
        <w:rPr>
          <w:sz w:val="24"/>
          <w:szCs w:val="24"/>
        </w:rPr>
        <w:t xml:space="preserve"> </w:t>
      </w:r>
      <w:r w:rsidR="001631D6" w:rsidRPr="00957C65">
        <w:rPr>
          <w:sz w:val="24"/>
          <w:szCs w:val="24"/>
        </w:rPr>
        <w:t>ning läänest</w:t>
      </w:r>
      <w:r w:rsidR="005D31D6">
        <w:rPr>
          <w:sz w:val="24"/>
          <w:szCs w:val="24"/>
        </w:rPr>
        <w:t xml:space="preserve"> kinnistutega</w:t>
      </w:r>
      <w:r w:rsidR="001631D6" w:rsidRPr="00957C65">
        <w:rPr>
          <w:sz w:val="24"/>
          <w:szCs w:val="24"/>
        </w:rPr>
        <w:t xml:space="preserve"> Torujõe tn 2 (32214:004:0126, elamumaa 70% </w:t>
      </w:r>
      <w:r w:rsidR="005D31D6">
        <w:rPr>
          <w:sz w:val="24"/>
          <w:szCs w:val="24"/>
        </w:rPr>
        <w:t>ja</w:t>
      </w:r>
      <w:r w:rsidR="001631D6" w:rsidRPr="00957C65">
        <w:rPr>
          <w:sz w:val="24"/>
          <w:szCs w:val="24"/>
        </w:rPr>
        <w:t xml:space="preserve"> ärimaa 30%) ja Torujõe tn 4 (32214:004:0127, elamumaa 100%)</w:t>
      </w:r>
      <w:r w:rsidR="005D31D6">
        <w:rPr>
          <w:sz w:val="24"/>
          <w:szCs w:val="24"/>
        </w:rPr>
        <w:t>.</w:t>
      </w:r>
    </w:p>
    <w:p w14:paraId="6928BC64" w14:textId="41ACF88F" w:rsidR="00445394" w:rsidRPr="00957C65" w:rsidRDefault="00110070" w:rsidP="00805D65">
      <w:pPr>
        <w:jc w:val="both"/>
        <w:rPr>
          <w:sz w:val="24"/>
          <w:szCs w:val="24"/>
        </w:rPr>
      </w:pPr>
      <w:r w:rsidRPr="00957C65">
        <w:rPr>
          <w:sz w:val="24"/>
          <w:szCs w:val="24"/>
        </w:rPr>
        <w:t>P</w:t>
      </w:r>
      <w:r w:rsidR="0020551F" w:rsidRPr="00957C65">
        <w:rPr>
          <w:sz w:val="24"/>
          <w:szCs w:val="24"/>
        </w:rPr>
        <w:t>laneeringuala lähiümbrusesse</w:t>
      </w:r>
      <w:r w:rsidRPr="00957C65">
        <w:rPr>
          <w:sz w:val="24"/>
          <w:szCs w:val="24"/>
        </w:rPr>
        <w:t xml:space="preserve"> jääb </w:t>
      </w:r>
      <w:r w:rsidR="006F1C06">
        <w:rPr>
          <w:sz w:val="24"/>
          <w:szCs w:val="24"/>
        </w:rPr>
        <w:t>samuti</w:t>
      </w:r>
      <w:r w:rsidR="007A1675" w:rsidRPr="00957C65">
        <w:rPr>
          <w:sz w:val="24"/>
          <w:szCs w:val="24"/>
        </w:rPr>
        <w:t xml:space="preserve"> </w:t>
      </w:r>
      <w:r w:rsidR="00CE4293" w:rsidRPr="00957C65">
        <w:rPr>
          <w:sz w:val="24"/>
          <w:szCs w:val="24"/>
        </w:rPr>
        <w:t>Järveküla tee 50 (32213:001:0065, ärimaa 100%)</w:t>
      </w:r>
      <w:r w:rsidR="00D87C10" w:rsidRPr="00957C65">
        <w:rPr>
          <w:sz w:val="24"/>
          <w:szCs w:val="24"/>
        </w:rPr>
        <w:t xml:space="preserve"> kinnistu</w:t>
      </w:r>
      <w:r w:rsidR="00CE4293" w:rsidRPr="00957C65">
        <w:rPr>
          <w:sz w:val="24"/>
          <w:szCs w:val="24"/>
        </w:rPr>
        <w:t>.</w:t>
      </w:r>
    </w:p>
    <w:p w14:paraId="2B75D7E5" w14:textId="77777777" w:rsidR="00805D65" w:rsidRPr="00957C65" w:rsidRDefault="00805D65" w:rsidP="00805D65">
      <w:pPr>
        <w:jc w:val="both"/>
        <w:rPr>
          <w:sz w:val="24"/>
          <w:szCs w:val="24"/>
        </w:rPr>
      </w:pPr>
    </w:p>
    <w:p w14:paraId="5AD0302D" w14:textId="0D42892A" w:rsidR="00445394" w:rsidRPr="00957C65" w:rsidRDefault="00000000" w:rsidP="00805D65">
      <w:pPr>
        <w:jc w:val="both"/>
        <w:rPr>
          <w:sz w:val="24"/>
          <w:szCs w:val="24"/>
        </w:rPr>
      </w:pPr>
      <w:r w:rsidRPr="00957C65">
        <w:rPr>
          <w:sz w:val="24"/>
          <w:szCs w:val="24"/>
        </w:rPr>
        <w:t>Detailplaneeringu koostamise eesmärk on viia Kohtla-Järve linna Järve linnaosa üldplaneeringusse muudatus, mille kohaselt</w:t>
      </w:r>
      <w:r w:rsidR="002F0AB6">
        <w:rPr>
          <w:sz w:val="24"/>
          <w:szCs w:val="24"/>
        </w:rPr>
        <w:t xml:space="preserve"> oleks</w:t>
      </w:r>
      <w:r w:rsidRPr="00957C65">
        <w:rPr>
          <w:sz w:val="24"/>
          <w:szCs w:val="24"/>
        </w:rPr>
        <w:t xml:space="preserve"> Järveküla tee 51 krundile senise kor</w:t>
      </w:r>
      <w:r w:rsidR="00D87C10" w:rsidRPr="00957C65">
        <w:rPr>
          <w:sz w:val="24"/>
          <w:szCs w:val="24"/>
        </w:rPr>
        <w:t>tere</w:t>
      </w:r>
      <w:r w:rsidRPr="00957C65">
        <w:rPr>
          <w:sz w:val="24"/>
          <w:szCs w:val="24"/>
        </w:rPr>
        <w:t xml:space="preserve">lamumaa juhtotstarbe asemel määratud äri- ja büroohoone maa juhtotstarve, määrata Järveküla tee 51 katastriüksuse sihtotstarveteks ärimaa 50–100% ning </w:t>
      </w:r>
      <w:proofErr w:type="spellStart"/>
      <w:r w:rsidRPr="00957C65">
        <w:rPr>
          <w:sz w:val="24"/>
          <w:szCs w:val="24"/>
        </w:rPr>
        <w:t>kõrvalsihtotstarvetena</w:t>
      </w:r>
      <w:proofErr w:type="spellEnd"/>
      <w:r w:rsidRPr="00957C65">
        <w:rPr>
          <w:sz w:val="24"/>
          <w:szCs w:val="24"/>
        </w:rPr>
        <w:t xml:space="preserve"> elamumaa 0–30% ja ühiskondlike ehitiste maa 0–20%, määrata Järveküla tee 51 krundile ehitusõigus ja arhitektuur-ehituslikud nõuded </w:t>
      </w:r>
      <w:r w:rsidR="00591CA3">
        <w:rPr>
          <w:sz w:val="24"/>
          <w:szCs w:val="24"/>
        </w:rPr>
        <w:t>mitmeotstarbelise</w:t>
      </w:r>
      <w:r w:rsidRPr="00957C65">
        <w:rPr>
          <w:sz w:val="24"/>
          <w:szCs w:val="24"/>
        </w:rPr>
        <w:t xml:space="preserve"> ärihoone ja seda teenindavate abihoonete </w:t>
      </w:r>
      <w:r w:rsidR="002F0AB6">
        <w:rPr>
          <w:sz w:val="24"/>
          <w:szCs w:val="24"/>
        </w:rPr>
        <w:t>rajamiseks</w:t>
      </w:r>
      <w:r w:rsidRPr="00957C65">
        <w:rPr>
          <w:sz w:val="24"/>
          <w:szCs w:val="24"/>
        </w:rPr>
        <w:t xml:space="preserve"> ning lahendada planeeritaval maa-alal liikluskorralduse, tehnovõrkude, haljastuse ja heakorrastuse põhimõtted.</w:t>
      </w:r>
    </w:p>
    <w:p w14:paraId="025243E9" w14:textId="77777777" w:rsidR="00805D65" w:rsidRPr="00957C65" w:rsidRDefault="00805D65" w:rsidP="00805D65">
      <w:pPr>
        <w:jc w:val="both"/>
        <w:rPr>
          <w:sz w:val="24"/>
          <w:szCs w:val="24"/>
        </w:rPr>
      </w:pPr>
    </w:p>
    <w:p w14:paraId="2EFD7931" w14:textId="20B3A5C8" w:rsidR="00445394" w:rsidRPr="00957C65" w:rsidRDefault="00000000" w:rsidP="00805D65">
      <w:pPr>
        <w:jc w:val="both"/>
        <w:rPr>
          <w:sz w:val="24"/>
          <w:szCs w:val="24"/>
        </w:rPr>
      </w:pPr>
      <w:r w:rsidRPr="00957C65">
        <w:rPr>
          <w:sz w:val="24"/>
          <w:szCs w:val="24"/>
        </w:rPr>
        <w:t>Detailplaneering</w:t>
      </w:r>
      <w:r w:rsidR="00CE4293" w:rsidRPr="00957C65">
        <w:rPr>
          <w:sz w:val="24"/>
          <w:szCs w:val="24"/>
        </w:rPr>
        <w:t>u eesmärk</w:t>
      </w:r>
      <w:r w:rsidRPr="00957C65">
        <w:rPr>
          <w:sz w:val="24"/>
          <w:szCs w:val="24"/>
        </w:rPr>
        <w:t xml:space="preserve"> sisaldab</w:t>
      </w:r>
      <w:r w:rsidR="007A3934" w:rsidRPr="00957C65">
        <w:rPr>
          <w:sz w:val="24"/>
          <w:szCs w:val="24"/>
        </w:rPr>
        <w:t xml:space="preserve"> </w:t>
      </w:r>
      <w:r w:rsidR="00D51B90" w:rsidRPr="00957C65">
        <w:rPr>
          <w:sz w:val="24"/>
          <w:szCs w:val="24"/>
        </w:rPr>
        <w:t xml:space="preserve">kehtiva </w:t>
      </w:r>
      <w:r w:rsidR="007A3934" w:rsidRPr="00957C65">
        <w:rPr>
          <w:sz w:val="24"/>
          <w:szCs w:val="24"/>
        </w:rPr>
        <w:t>Järve linnaosa üldplaneeringu</w:t>
      </w:r>
      <w:r w:rsidR="00110070" w:rsidRPr="00957C65">
        <w:rPr>
          <w:sz w:val="24"/>
          <w:szCs w:val="24"/>
        </w:rPr>
        <w:t xml:space="preserve"> </w:t>
      </w:r>
      <w:r w:rsidR="007A3934" w:rsidRPr="00957C65">
        <w:rPr>
          <w:sz w:val="24"/>
          <w:szCs w:val="24"/>
        </w:rPr>
        <w:t>(kehtestatud Kohtla-Järve Linnavolikogu 20.</w:t>
      </w:r>
      <w:r w:rsidR="00000233">
        <w:rPr>
          <w:sz w:val="24"/>
          <w:szCs w:val="24"/>
        </w:rPr>
        <w:t xml:space="preserve"> veebruari </w:t>
      </w:r>
      <w:r w:rsidR="007A3934" w:rsidRPr="00957C65">
        <w:rPr>
          <w:sz w:val="24"/>
          <w:szCs w:val="24"/>
        </w:rPr>
        <w:t>2008. a otsusega nr 265</w:t>
      </w:r>
      <w:r w:rsidR="00692693" w:rsidRPr="00957C65">
        <w:rPr>
          <w:sz w:val="24"/>
          <w:szCs w:val="24"/>
        </w:rPr>
        <w:t xml:space="preserve">) </w:t>
      </w:r>
      <w:r w:rsidR="00110070" w:rsidRPr="00957C65">
        <w:rPr>
          <w:sz w:val="24"/>
          <w:szCs w:val="24"/>
        </w:rPr>
        <w:t xml:space="preserve">muutmise ettepanekut </w:t>
      </w:r>
      <w:r w:rsidR="00C1613F" w:rsidRPr="00957C65">
        <w:rPr>
          <w:sz w:val="24"/>
          <w:szCs w:val="24"/>
        </w:rPr>
        <w:t>Järveküla tee 51 k</w:t>
      </w:r>
      <w:r w:rsidR="00110070" w:rsidRPr="00957C65">
        <w:rPr>
          <w:sz w:val="24"/>
          <w:szCs w:val="24"/>
        </w:rPr>
        <w:t>rundi</w:t>
      </w:r>
      <w:r w:rsidR="00C1613F" w:rsidRPr="00957C65">
        <w:rPr>
          <w:sz w:val="24"/>
          <w:szCs w:val="24"/>
        </w:rPr>
        <w:t xml:space="preserve"> planeeritud maakasutusotstarbe osas </w:t>
      </w:r>
      <w:r w:rsidR="007A3934" w:rsidRPr="00957C65">
        <w:rPr>
          <w:sz w:val="24"/>
          <w:szCs w:val="24"/>
        </w:rPr>
        <w:t>–</w:t>
      </w:r>
      <w:r w:rsidR="00D51B90" w:rsidRPr="00957C65">
        <w:rPr>
          <w:sz w:val="24"/>
          <w:szCs w:val="24"/>
        </w:rPr>
        <w:t xml:space="preserve"> </w:t>
      </w:r>
      <w:r w:rsidR="007A3934" w:rsidRPr="00957C65">
        <w:rPr>
          <w:sz w:val="24"/>
          <w:szCs w:val="24"/>
        </w:rPr>
        <w:t>üldplaneeringujärg</w:t>
      </w:r>
      <w:r w:rsidR="007F33B6" w:rsidRPr="00957C65">
        <w:rPr>
          <w:sz w:val="24"/>
          <w:szCs w:val="24"/>
        </w:rPr>
        <w:t>s</w:t>
      </w:r>
      <w:r w:rsidR="007A3934" w:rsidRPr="00957C65">
        <w:rPr>
          <w:sz w:val="24"/>
          <w:szCs w:val="24"/>
        </w:rPr>
        <w:t>e kor</w:t>
      </w:r>
      <w:r w:rsidR="00D87C10" w:rsidRPr="00957C65">
        <w:rPr>
          <w:sz w:val="24"/>
          <w:szCs w:val="24"/>
        </w:rPr>
        <w:t>ter</w:t>
      </w:r>
      <w:r w:rsidR="007A3934" w:rsidRPr="00957C65">
        <w:rPr>
          <w:sz w:val="24"/>
          <w:szCs w:val="24"/>
        </w:rPr>
        <w:t>elamumaa juhtotstar</w:t>
      </w:r>
      <w:r w:rsidR="007F33B6" w:rsidRPr="00957C65">
        <w:rPr>
          <w:sz w:val="24"/>
          <w:szCs w:val="24"/>
        </w:rPr>
        <w:t>be asemel</w:t>
      </w:r>
      <w:r w:rsidR="008B0CAA" w:rsidRPr="00957C65">
        <w:rPr>
          <w:sz w:val="24"/>
          <w:szCs w:val="24"/>
        </w:rPr>
        <w:t xml:space="preserve"> k</w:t>
      </w:r>
      <w:r w:rsidR="00B1290C" w:rsidRPr="00957C65">
        <w:rPr>
          <w:sz w:val="24"/>
          <w:szCs w:val="24"/>
        </w:rPr>
        <w:t>innistule</w:t>
      </w:r>
      <w:r w:rsidR="007F33B6" w:rsidRPr="00957C65">
        <w:rPr>
          <w:sz w:val="24"/>
          <w:szCs w:val="24"/>
        </w:rPr>
        <w:t xml:space="preserve"> </w:t>
      </w:r>
      <w:r w:rsidR="00DB3779" w:rsidRPr="00957C65">
        <w:rPr>
          <w:sz w:val="24"/>
          <w:szCs w:val="24"/>
        </w:rPr>
        <w:t xml:space="preserve">on ette nähtud </w:t>
      </w:r>
      <w:r w:rsidR="00FC2F0C" w:rsidRPr="00957C65">
        <w:rPr>
          <w:sz w:val="24"/>
          <w:szCs w:val="24"/>
        </w:rPr>
        <w:t>m</w:t>
      </w:r>
      <w:r w:rsidR="007F33B6" w:rsidRPr="00957C65">
        <w:rPr>
          <w:sz w:val="24"/>
          <w:szCs w:val="24"/>
        </w:rPr>
        <w:t>äärata</w:t>
      </w:r>
      <w:r w:rsidR="00DB3779" w:rsidRPr="00957C65">
        <w:rPr>
          <w:sz w:val="24"/>
          <w:szCs w:val="24"/>
        </w:rPr>
        <w:t xml:space="preserve"> </w:t>
      </w:r>
      <w:r w:rsidR="007A3934" w:rsidRPr="00957C65">
        <w:rPr>
          <w:sz w:val="24"/>
          <w:szCs w:val="24"/>
        </w:rPr>
        <w:t>äri- ja büroohoone maa juhtotstar</w:t>
      </w:r>
      <w:r w:rsidR="007F33B6" w:rsidRPr="00957C65">
        <w:rPr>
          <w:sz w:val="24"/>
          <w:szCs w:val="24"/>
        </w:rPr>
        <w:t>ve.</w:t>
      </w:r>
    </w:p>
    <w:p w14:paraId="4D1F145B" w14:textId="0D82956B" w:rsidR="00445394" w:rsidRPr="00957C65" w:rsidRDefault="00000000" w:rsidP="00805D65">
      <w:pPr>
        <w:jc w:val="both"/>
        <w:rPr>
          <w:sz w:val="24"/>
          <w:szCs w:val="24"/>
        </w:rPr>
      </w:pPr>
      <w:r w:rsidRPr="00957C65">
        <w:rPr>
          <w:sz w:val="24"/>
          <w:szCs w:val="24"/>
        </w:rPr>
        <w:t>Muutmisettepanek on põhjendatud</w:t>
      </w:r>
      <w:r w:rsidR="008B0CAA" w:rsidRPr="00957C65">
        <w:rPr>
          <w:sz w:val="24"/>
          <w:szCs w:val="24"/>
        </w:rPr>
        <w:t xml:space="preserve"> ning</w:t>
      </w:r>
      <w:r w:rsidR="00692693" w:rsidRPr="00957C65">
        <w:rPr>
          <w:sz w:val="24"/>
          <w:szCs w:val="24"/>
        </w:rPr>
        <w:t xml:space="preserve"> </w:t>
      </w:r>
      <w:r w:rsidR="008B0CAA" w:rsidRPr="00957C65">
        <w:rPr>
          <w:sz w:val="24"/>
          <w:szCs w:val="24"/>
        </w:rPr>
        <w:t>vastab</w:t>
      </w:r>
      <w:r w:rsidR="00692693" w:rsidRPr="00957C65">
        <w:rPr>
          <w:sz w:val="24"/>
          <w:szCs w:val="24"/>
        </w:rPr>
        <w:t xml:space="preserve"> linna ruumilise arengu eesmärkide</w:t>
      </w:r>
      <w:r w:rsidR="008B0CAA" w:rsidRPr="00957C65">
        <w:rPr>
          <w:sz w:val="24"/>
          <w:szCs w:val="24"/>
        </w:rPr>
        <w:t>le</w:t>
      </w:r>
      <w:r w:rsidR="00692693" w:rsidRPr="00957C65">
        <w:rPr>
          <w:sz w:val="24"/>
          <w:szCs w:val="24"/>
        </w:rPr>
        <w:t xml:space="preserve"> </w:t>
      </w:r>
      <w:r w:rsidR="008B0CAA" w:rsidRPr="00957C65">
        <w:rPr>
          <w:sz w:val="24"/>
          <w:szCs w:val="24"/>
        </w:rPr>
        <w:t>ja üldplaneeringus määratletud</w:t>
      </w:r>
      <w:r w:rsidR="00ED0BEB" w:rsidRPr="00957C65">
        <w:rPr>
          <w:sz w:val="24"/>
          <w:szCs w:val="24"/>
        </w:rPr>
        <w:t xml:space="preserve"> </w:t>
      </w:r>
      <w:r w:rsidR="00642884" w:rsidRPr="00957C65">
        <w:rPr>
          <w:sz w:val="24"/>
          <w:szCs w:val="24"/>
        </w:rPr>
        <w:t>üldistele</w:t>
      </w:r>
      <w:r w:rsidR="002F0AB6">
        <w:rPr>
          <w:sz w:val="24"/>
          <w:szCs w:val="24"/>
        </w:rPr>
        <w:t xml:space="preserve"> linnaosa</w:t>
      </w:r>
      <w:r w:rsidR="00A40842" w:rsidRPr="00957C65">
        <w:rPr>
          <w:sz w:val="24"/>
          <w:szCs w:val="24"/>
        </w:rPr>
        <w:t xml:space="preserve"> </w:t>
      </w:r>
      <w:r w:rsidR="008B0CAA" w:rsidRPr="00957C65">
        <w:rPr>
          <w:sz w:val="24"/>
          <w:szCs w:val="24"/>
        </w:rPr>
        <w:t>arendussuundumustele.</w:t>
      </w:r>
    </w:p>
    <w:p w14:paraId="732A9960" w14:textId="77777777" w:rsidR="00714090" w:rsidRPr="00957C65" w:rsidRDefault="00714090" w:rsidP="00805D65">
      <w:pPr>
        <w:jc w:val="both"/>
        <w:rPr>
          <w:sz w:val="24"/>
          <w:szCs w:val="24"/>
        </w:rPr>
      </w:pPr>
    </w:p>
    <w:p w14:paraId="02D0655F" w14:textId="44B1379F" w:rsidR="00772EA8" w:rsidRPr="00957C65" w:rsidRDefault="007F33B6" w:rsidP="000070E6">
      <w:pPr>
        <w:jc w:val="both"/>
        <w:rPr>
          <w:sz w:val="24"/>
          <w:szCs w:val="24"/>
        </w:rPr>
      </w:pPr>
      <w:r w:rsidRPr="00957C65">
        <w:rPr>
          <w:sz w:val="24"/>
          <w:szCs w:val="24"/>
        </w:rPr>
        <w:t xml:space="preserve">Detailplaneeritav </w:t>
      </w:r>
      <w:r w:rsidR="000070E6" w:rsidRPr="00957C65">
        <w:rPr>
          <w:sz w:val="24"/>
          <w:szCs w:val="24"/>
        </w:rPr>
        <w:t>ala</w:t>
      </w:r>
      <w:r w:rsidRPr="00957C65">
        <w:rPr>
          <w:sz w:val="24"/>
          <w:szCs w:val="24"/>
        </w:rPr>
        <w:t xml:space="preserve"> </w:t>
      </w:r>
      <w:r w:rsidR="00714090" w:rsidRPr="00957C65">
        <w:rPr>
          <w:sz w:val="24"/>
          <w:szCs w:val="24"/>
        </w:rPr>
        <w:t>paikneb</w:t>
      </w:r>
      <w:r w:rsidR="001F7726" w:rsidRPr="00957C65">
        <w:rPr>
          <w:sz w:val="24"/>
          <w:szCs w:val="24"/>
        </w:rPr>
        <w:t xml:space="preserve"> </w:t>
      </w:r>
      <w:r w:rsidR="00A40842" w:rsidRPr="00957C65">
        <w:rPr>
          <w:sz w:val="24"/>
          <w:szCs w:val="24"/>
        </w:rPr>
        <w:t xml:space="preserve">Järve </w:t>
      </w:r>
      <w:r w:rsidR="000D26A6" w:rsidRPr="00957C65">
        <w:rPr>
          <w:sz w:val="24"/>
          <w:szCs w:val="24"/>
        </w:rPr>
        <w:t xml:space="preserve">linnaosa </w:t>
      </w:r>
      <w:r w:rsidR="00EB6C2E" w:rsidRPr="00957C65">
        <w:rPr>
          <w:sz w:val="24"/>
          <w:szCs w:val="24"/>
        </w:rPr>
        <w:t>pea</w:t>
      </w:r>
      <w:r w:rsidR="00486DF7" w:rsidRPr="00957C65">
        <w:rPr>
          <w:sz w:val="24"/>
          <w:szCs w:val="24"/>
        </w:rPr>
        <w:t xml:space="preserve">tänava </w:t>
      </w:r>
      <w:r w:rsidR="00A40842" w:rsidRPr="00957C65">
        <w:rPr>
          <w:sz w:val="24"/>
          <w:szCs w:val="24"/>
        </w:rPr>
        <w:t xml:space="preserve">ääres </w:t>
      </w:r>
      <w:r w:rsidR="00EB6C2E" w:rsidRPr="00957C65">
        <w:rPr>
          <w:sz w:val="24"/>
          <w:szCs w:val="24"/>
        </w:rPr>
        <w:t>ning</w:t>
      </w:r>
      <w:r w:rsidR="006A5ABD" w:rsidRPr="00957C65">
        <w:rPr>
          <w:sz w:val="24"/>
          <w:szCs w:val="24"/>
        </w:rPr>
        <w:t xml:space="preserve"> </w:t>
      </w:r>
      <w:r w:rsidR="009C26C5" w:rsidRPr="00957C65">
        <w:rPr>
          <w:sz w:val="24"/>
          <w:szCs w:val="24"/>
        </w:rPr>
        <w:t xml:space="preserve">kuulub </w:t>
      </w:r>
      <w:r w:rsidR="007A1675" w:rsidRPr="00957C65">
        <w:rPr>
          <w:sz w:val="24"/>
          <w:szCs w:val="24"/>
        </w:rPr>
        <w:t>üldplaneeringu</w:t>
      </w:r>
      <w:r w:rsidR="006A5ABD" w:rsidRPr="00957C65">
        <w:rPr>
          <w:sz w:val="24"/>
          <w:szCs w:val="24"/>
        </w:rPr>
        <w:t>järgse</w:t>
      </w:r>
      <w:r w:rsidR="009C26C5" w:rsidRPr="00957C65">
        <w:rPr>
          <w:sz w:val="24"/>
          <w:szCs w:val="24"/>
        </w:rPr>
        <w:t xml:space="preserve"> </w:t>
      </w:r>
      <w:r w:rsidR="00187EA4" w:rsidRPr="00957C65">
        <w:rPr>
          <w:sz w:val="24"/>
          <w:szCs w:val="24"/>
        </w:rPr>
        <w:t xml:space="preserve">linnaosa </w:t>
      </w:r>
      <w:r w:rsidR="007A1675" w:rsidRPr="00957C65">
        <w:rPr>
          <w:sz w:val="24"/>
          <w:szCs w:val="24"/>
        </w:rPr>
        <w:t>keskuseala</w:t>
      </w:r>
      <w:r w:rsidR="00EB6C2E" w:rsidRPr="00957C65">
        <w:rPr>
          <w:sz w:val="24"/>
          <w:szCs w:val="24"/>
        </w:rPr>
        <w:t xml:space="preserve"> koosseisu</w:t>
      </w:r>
      <w:r w:rsidRPr="00957C65">
        <w:rPr>
          <w:sz w:val="24"/>
          <w:szCs w:val="24"/>
        </w:rPr>
        <w:t>.</w:t>
      </w:r>
    </w:p>
    <w:p w14:paraId="7C21281F" w14:textId="77777777" w:rsidR="009D2018" w:rsidRPr="00957C65" w:rsidRDefault="009D2018" w:rsidP="000070E6">
      <w:pPr>
        <w:jc w:val="both"/>
        <w:rPr>
          <w:sz w:val="24"/>
          <w:szCs w:val="24"/>
        </w:rPr>
      </w:pPr>
    </w:p>
    <w:p w14:paraId="4C8E6F41" w14:textId="2C9FBB51" w:rsidR="00A40842" w:rsidRPr="00957C65" w:rsidRDefault="009D2018" w:rsidP="00A40842">
      <w:pPr>
        <w:jc w:val="both"/>
        <w:rPr>
          <w:sz w:val="24"/>
          <w:szCs w:val="24"/>
        </w:rPr>
      </w:pPr>
      <w:r w:rsidRPr="00957C65">
        <w:rPr>
          <w:sz w:val="24"/>
          <w:szCs w:val="24"/>
        </w:rPr>
        <w:t>Üldplaneeringu seletuskirja p</w:t>
      </w:r>
      <w:r w:rsidR="007F33B6" w:rsidRPr="00957C65">
        <w:rPr>
          <w:sz w:val="24"/>
          <w:szCs w:val="24"/>
        </w:rPr>
        <w:t>unkti</w:t>
      </w:r>
      <w:r w:rsidRPr="00957C65">
        <w:rPr>
          <w:sz w:val="24"/>
          <w:szCs w:val="24"/>
        </w:rPr>
        <w:t xml:space="preserve"> 4.5 </w:t>
      </w:r>
      <w:r w:rsidR="00267AE6" w:rsidRPr="00957C65">
        <w:rPr>
          <w:sz w:val="24"/>
          <w:szCs w:val="24"/>
        </w:rPr>
        <w:t>kohaselt</w:t>
      </w:r>
      <w:r w:rsidR="001F7726" w:rsidRPr="00957C65">
        <w:rPr>
          <w:sz w:val="24"/>
          <w:szCs w:val="24"/>
        </w:rPr>
        <w:t xml:space="preserve"> </w:t>
      </w:r>
      <w:r w:rsidR="00841682" w:rsidRPr="00957C65">
        <w:rPr>
          <w:sz w:val="24"/>
          <w:szCs w:val="24"/>
        </w:rPr>
        <w:t xml:space="preserve">on </w:t>
      </w:r>
      <w:r w:rsidR="00714090" w:rsidRPr="00957C65">
        <w:rPr>
          <w:sz w:val="24"/>
          <w:szCs w:val="24"/>
        </w:rPr>
        <w:t>keskuseala</w:t>
      </w:r>
      <w:r w:rsidR="00B1290C" w:rsidRPr="00957C65">
        <w:rPr>
          <w:sz w:val="24"/>
          <w:szCs w:val="24"/>
        </w:rPr>
        <w:t xml:space="preserve"> </w:t>
      </w:r>
      <w:r w:rsidR="00436F10" w:rsidRPr="00957C65">
        <w:rPr>
          <w:sz w:val="24"/>
          <w:szCs w:val="24"/>
        </w:rPr>
        <w:t xml:space="preserve">piirkond, </w:t>
      </w:r>
      <w:r w:rsidR="001F7726" w:rsidRPr="00957C65">
        <w:rPr>
          <w:sz w:val="24"/>
          <w:szCs w:val="24"/>
        </w:rPr>
        <w:t>milles</w:t>
      </w:r>
      <w:r w:rsidR="00AE2DBB" w:rsidRPr="00957C65">
        <w:rPr>
          <w:sz w:val="24"/>
          <w:szCs w:val="24"/>
        </w:rPr>
        <w:t xml:space="preserve"> tuleb </w:t>
      </w:r>
      <w:r w:rsidR="00543991" w:rsidRPr="00957C65">
        <w:rPr>
          <w:sz w:val="24"/>
          <w:szCs w:val="24"/>
        </w:rPr>
        <w:t>luua</w:t>
      </w:r>
      <w:r w:rsidR="008B17F9" w:rsidRPr="00957C65">
        <w:rPr>
          <w:sz w:val="24"/>
          <w:szCs w:val="24"/>
        </w:rPr>
        <w:t xml:space="preserve"> </w:t>
      </w:r>
      <w:r w:rsidR="009D6DD8" w:rsidRPr="00957C65">
        <w:rPr>
          <w:sz w:val="24"/>
          <w:szCs w:val="24"/>
        </w:rPr>
        <w:t>eeldus</w:t>
      </w:r>
      <w:r w:rsidR="00AE2DBB" w:rsidRPr="00957C65">
        <w:rPr>
          <w:sz w:val="24"/>
          <w:szCs w:val="24"/>
        </w:rPr>
        <w:t xml:space="preserve">ed </w:t>
      </w:r>
      <w:r w:rsidR="001F3B00" w:rsidRPr="00957C65">
        <w:rPr>
          <w:sz w:val="24"/>
          <w:szCs w:val="24"/>
        </w:rPr>
        <w:t>selle</w:t>
      </w:r>
      <w:r w:rsidR="009D6DD8" w:rsidRPr="00957C65">
        <w:rPr>
          <w:sz w:val="24"/>
          <w:szCs w:val="24"/>
        </w:rPr>
        <w:t xml:space="preserve"> kujunemiseks linnaosa keskuseks </w:t>
      </w:r>
      <w:r w:rsidR="001F3B00" w:rsidRPr="00957C65">
        <w:rPr>
          <w:sz w:val="24"/>
          <w:szCs w:val="24"/>
        </w:rPr>
        <w:t xml:space="preserve">läbi </w:t>
      </w:r>
      <w:r w:rsidR="00436F10" w:rsidRPr="00957C65">
        <w:rPr>
          <w:sz w:val="24"/>
          <w:szCs w:val="24"/>
        </w:rPr>
        <w:t xml:space="preserve">võimalikult mitmekesise </w:t>
      </w:r>
      <w:r w:rsidR="00FD3235" w:rsidRPr="00957C65">
        <w:rPr>
          <w:sz w:val="24"/>
          <w:szCs w:val="24"/>
        </w:rPr>
        <w:t>ja</w:t>
      </w:r>
      <w:r w:rsidR="001F3B00" w:rsidRPr="00957C65">
        <w:rPr>
          <w:sz w:val="24"/>
          <w:szCs w:val="24"/>
        </w:rPr>
        <w:t xml:space="preserve"> </w:t>
      </w:r>
      <w:r w:rsidR="00436F10" w:rsidRPr="00957C65">
        <w:rPr>
          <w:sz w:val="24"/>
          <w:szCs w:val="24"/>
        </w:rPr>
        <w:t>avatu</w:t>
      </w:r>
      <w:r w:rsidR="00AE2DBB" w:rsidRPr="00957C65">
        <w:rPr>
          <w:sz w:val="24"/>
          <w:szCs w:val="24"/>
        </w:rPr>
        <w:t>d</w:t>
      </w:r>
      <w:r w:rsidR="00436F10" w:rsidRPr="00957C65">
        <w:rPr>
          <w:sz w:val="24"/>
          <w:szCs w:val="24"/>
        </w:rPr>
        <w:t xml:space="preserve"> avaliku</w:t>
      </w:r>
      <w:r w:rsidR="001F3B00" w:rsidRPr="00957C65">
        <w:rPr>
          <w:sz w:val="24"/>
          <w:szCs w:val="24"/>
        </w:rPr>
        <w:t xml:space="preserve"> </w:t>
      </w:r>
      <w:r w:rsidR="00436F10" w:rsidRPr="00957C65">
        <w:rPr>
          <w:sz w:val="24"/>
          <w:szCs w:val="24"/>
        </w:rPr>
        <w:t>ruumi</w:t>
      </w:r>
      <w:r w:rsidR="001F3B00" w:rsidRPr="00957C65">
        <w:rPr>
          <w:sz w:val="24"/>
          <w:szCs w:val="24"/>
        </w:rPr>
        <w:t xml:space="preserve"> </w:t>
      </w:r>
      <w:r w:rsidR="00543991" w:rsidRPr="00957C65">
        <w:rPr>
          <w:sz w:val="24"/>
          <w:szCs w:val="24"/>
        </w:rPr>
        <w:t>arendamise</w:t>
      </w:r>
      <w:r w:rsidR="008B17F9" w:rsidRPr="00957C65">
        <w:rPr>
          <w:sz w:val="24"/>
          <w:szCs w:val="24"/>
        </w:rPr>
        <w:t>.</w:t>
      </w:r>
      <w:r w:rsidR="00A40842" w:rsidRPr="00957C65">
        <w:rPr>
          <w:sz w:val="24"/>
          <w:szCs w:val="24"/>
        </w:rPr>
        <w:t xml:space="preserve"> </w:t>
      </w:r>
      <w:r w:rsidR="003318AA" w:rsidRPr="00957C65">
        <w:rPr>
          <w:sz w:val="24"/>
          <w:szCs w:val="24"/>
        </w:rPr>
        <w:t>Alal on lubatud nii elamu</w:t>
      </w:r>
      <w:r w:rsidR="00543991" w:rsidRPr="00957C65">
        <w:rPr>
          <w:sz w:val="24"/>
          <w:szCs w:val="24"/>
        </w:rPr>
        <w:t>ehituse arendamine</w:t>
      </w:r>
      <w:r w:rsidR="003318AA" w:rsidRPr="00957C65">
        <w:rPr>
          <w:sz w:val="24"/>
          <w:szCs w:val="24"/>
        </w:rPr>
        <w:t xml:space="preserve"> kui ka </w:t>
      </w:r>
      <w:r w:rsidR="00543991" w:rsidRPr="00957C65">
        <w:rPr>
          <w:sz w:val="24"/>
          <w:szCs w:val="24"/>
        </w:rPr>
        <w:t xml:space="preserve">avalikke ning ärilisi </w:t>
      </w:r>
      <w:r w:rsidR="003318AA" w:rsidRPr="00957C65">
        <w:rPr>
          <w:sz w:val="24"/>
          <w:szCs w:val="24"/>
        </w:rPr>
        <w:t>teenuseid pakkuvate asutuste rajamine</w:t>
      </w:r>
      <w:r w:rsidR="00A40842" w:rsidRPr="00957C65">
        <w:rPr>
          <w:sz w:val="24"/>
          <w:szCs w:val="24"/>
        </w:rPr>
        <w:t xml:space="preserve"> – erisuguste maakasutuste külgnemine ja kattumine toetavad keskuseala arengut ning suurendavad selle väärtust.</w:t>
      </w:r>
      <w:r w:rsidR="008552AD" w:rsidRPr="00957C65">
        <w:rPr>
          <w:sz w:val="24"/>
          <w:szCs w:val="24"/>
        </w:rPr>
        <w:t xml:space="preserve"> </w:t>
      </w:r>
      <w:r w:rsidR="00A40842" w:rsidRPr="00957C65">
        <w:rPr>
          <w:sz w:val="24"/>
          <w:szCs w:val="24"/>
        </w:rPr>
        <w:t xml:space="preserve">Vältida tuleks külgnevate elamu- ja keskusemaade väärtust vähendavaid ja nendega funktsionaalselt mitteseotuid teenindus- </w:t>
      </w:r>
      <w:r w:rsidR="006B774C" w:rsidRPr="00957C65">
        <w:rPr>
          <w:sz w:val="24"/>
          <w:szCs w:val="24"/>
        </w:rPr>
        <w:t>ja</w:t>
      </w:r>
      <w:r w:rsidR="00A40842" w:rsidRPr="00957C65">
        <w:rPr>
          <w:sz w:val="24"/>
          <w:szCs w:val="24"/>
        </w:rPr>
        <w:t xml:space="preserve"> tootmisalaseid tegevusi.</w:t>
      </w:r>
    </w:p>
    <w:p w14:paraId="61388CBC" w14:textId="0DC0380B" w:rsidR="000B603E" w:rsidRPr="00957C65" w:rsidRDefault="00F455DE" w:rsidP="000070E6">
      <w:pPr>
        <w:jc w:val="both"/>
        <w:rPr>
          <w:sz w:val="24"/>
          <w:szCs w:val="24"/>
        </w:rPr>
      </w:pPr>
      <w:r w:rsidRPr="00957C65">
        <w:rPr>
          <w:sz w:val="24"/>
          <w:szCs w:val="24"/>
        </w:rPr>
        <w:t xml:space="preserve">Üldplaneeringu </w:t>
      </w:r>
      <w:r w:rsidR="00A40842" w:rsidRPr="00957C65">
        <w:rPr>
          <w:sz w:val="24"/>
          <w:szCs w:val="24"/>
        </w:rPr>
        <w:t>seletuskirja punkti 6.4</w:t>
      </w:r>
      <w:r w:rsidR="00267AE6" w:rsidRPr="00957C65">
        <w:rPr>
          <w:sz w:val="24"/>
          <w:szCs w:val="24"/>
        </w:rPr>
        <w:t xml:space="preserve"> kohaselt</w:t>
      </w:r>
      <w:r w:rsidRPr="00957C65">
        <w:rPr>
          <w:sz w:val="24"/>
          <w:szCs w:val="24"/>
        </w:rPr>
        <w:t xml:space="preserve"> on Järveküla tee äärsesse keskusealasse </w:t>
      </w:r>
      <w:r w:rsidR="00A40842" w:rsidRPr="00957C65">
        <w:rPr>
          <w:sz w:val="24"/>
          <w:szCs w:val="24"/>
        </w:rPr>
        <w:t>soovit</w:t>
      </w:r>
      <w:r w:rsidR="00C906D9" w:rsidRPr="00957C65">
        <w:rPr>
          <w:sz w:val="24"/>
          <w:szCs w:val="24"/>
        </w:rPr>
        <w:t>ud</w:t>
      </w:r>
      <w:r w:rsidR="00A40842" w:rsidRPr="00957C65">
        <w:rPr>
          <w:sz w:val="24"/>
          <w:szCs w:val="24"/>
        </w:rPr>
        <w:t xml:space="preserve"> eelkõige uued kultuuri- ja meelelahutusasutused ning kaubandus- ja teenindusettevõtted, mis ei too endaga kaasa suuri transpordivedusid.</w:t>
      </w:r>
    </w:p>
    <w:p w14:paraId="1AB8B235" w14:textId="77777777" w:rsidR="000B603E" w:rsidRPr="00957C65" w:rsidRDefault="000B603E" w:rsidP="000070E6">
      <w:pPr>
        <w:jc w:val="both"/>
        <w:rPr>
          <w:sz w:val="24"/>
          <w:szCs w:val="24"/>
        </w:rPr>
      </w:pPr>
    </w:p>
    <w:p w14:paraId="6D47071F" w14:textId="5DAFA407" w:rsidR="00F8453A" w:rsidRPr="00957C65" w:rsidRDefault="00714090" w:rsidP="000070E6">
      <w:pPr>
        <w:jc w:val="both"/>
        <w:rPr>
          <w:sz w:val="24"/>
          <w:szCs w:val="24"/>
        </w:rPr>
      </w:pPr>
      <w:r w:rsidRPr="00957C65">
        <w:rPr>
          <w:sz w:val="24"/>
          <w:szCs w:val="24"/>
        </w:rPr>
        <w:t xml:space="preserve">Põhja-, lääne- ja idapool </w:t>
      </w:r>
      <w:r w:rsidR="00486DF7" w:rsidRPr="00957C65">
        <w:rPr>
          <w:sz w:val="24"/>
          <w:szCs w:val="24"/>
        </w:rPr>
        <w:t>detail</w:t>
      </w:r>
      <w:r w:rsidRPr="00957C65">
        <w:rPr>
          <w:sz w:val="24"/>
          <w:szCs w:val="24"/>
        </w:rPr>
        <w:t>planeeri</w:t>
      </w:r>
      <w:r w:rsidR="00486DF7" w:rsidRPr="00957C65">
        <w:rPr>
          <w:sz w:val="24"/>
          <w:szCs w:val="24"/>
        </w:rPr>
        <w:t>nguala</w:t>
      </w:r>
      <w:r w:rsidRPr="00957C65">
        <w:rPr>
          <w:sz w:val="24"/>
          <w:szCs w:val="24"/>
        </w:rPr>
        <w:t xml:space="preserve"> paiknevad 1950</w:t>
      </w:r>
      <w:r w:rsidR="00267AE6" w:rsidRPr="00957C65">
        <w:rPr>
          <w:sz w:val="24"/>
          <w:szCs w:val="24"/>
        </w:rPr>
        <w:t>-</w:t>
      </w:r>
      <w:r w:rsidRPr="00957C65">
        <w:rPr>
          <w:sz w:val="24"/>
          <w:szCs w:val="24"/>
        </w:rPr>
        <w:t>ndat</w:t>
      </w:r>
      <w:r w:rsidR="00486DF7" w:rsidRPr="00957C65">
        <w:rPr>
          <w:sz w:val="24"/>
          <w:szCs w:val="24"/>
        </w:rPr>
        <w:t>e</w:t>
      </w:r>
      <w:r w:rsidR="00805E92">
        <w:rPr>
          <w:sz w:val="24"/>
          <w:szCs w:val="24"/>
        </w:rPr>
        <w:t>l</w:t>
      </w:r>
      <w:r w:rsidRPr="00957C65">
        <w:rPr>
          <w:sz w:val="24"/>
          <w:szCs w:val="24"/>
        </w:rPr>
        <w:t xml:space="preserve"> aastat</w:t>
      </w:r>
      <w:r w:rsidR="00486DF7" w:rsidRPr="00957C65">
        <w:rPr>
          <w:sz w:val="24"/>
          <w:szCs w:val="24"/>
        </w:rPr>
        <w:t>e</w:t>
      </w:r>
      <w:r w:rsidR="00805E92">
        <w:rPr>
          <w:sz w:val="24"/>
          <w:szCs w:val="24"/>
        </w:rPr>
        <w:t>l ehitatud</w:t>
      </w:r>
      <w:r w:rsidR="00486DF7" w:rsidRPr="00957C65">
        <w:rPr>
          <w:sz w:val="24"/>
          <w:szCs w:val="24"/>
        </w:rPr>
        <w:t xml:space="preserve"> </w:t>
      </w:r>
      <w:r w:rsidRPr="00957C65">
        <w:rPr>
          <w:sz w:val="24"/>
          <w:szCs w:val="24"/>
        </w:rPr>
        <w:t>kolmekor</w:t>
      </w:r>
      <w:r w:rsidR="008552AD" w:rsidRPr="00957C65">
        <w:rPr>
          <w:sz w:val="24"/>
          <w:szCs w:val="24"/>
        </w:rPr>
        <w:t>dsed</w:t>
      </w:r>
      <w:r w:rsidRPr="00957C65">
        <w:rPr>
          <w:sz w:val="24"/>
          <w:szCs w:val="24"/>
        </w:rPr>
        <w:t xml:space="preserve"> korterelamud ja nende abihooned, planeeringuala</w:t>
      </w:r>
      <w:r w:rsidR="008552AD" w:rsidRPr="00957C65">
        <w:rPr>
          <w:sz w:val="24"/>
          <w:szCs w:val="24"/>
        </w:rPr>
        <w:t xml:space="preserve"> lõunaosa</w:t>
      </w:r>
      <w:r w:rsidR="00564A35" w:rsidRPr="00957C65">
        <w:rPr>
          <w:sz w:val="24"/>
          <w:szCs w:val="24"/>
        </w:rPr>
        <w:t xml:space="preserve"> </w:t>
      </w:r>
      <w:r w:rsidR="00805E92">
        <w:rPr>
          <w:sz w:val="24"/>
          <w:szCs w:val="24"/>
        </w:rPr>
        <w:t>läbib</w:t>
      </w:r>
      <w:r w:rsidR="00564A35" w:rsidRPr="00957C65">
        <w:rPr>
          <w:sz w:val="24"/>
          <w:szCs w:val="24"/>
        </w:rPr>
        <w:t xml:space="preserve"> </w:t>
      </w:r>
      <w:r w:rsidR="008552AD" w:rsidRPr="00957C65">
        <w:rPr>
          <w:sz w:val="24"/>
          <w:szCs w:val="24"/>
        </w:rPr>
        <w:t>Järveküla tee, millest üle</w:t>
      </w:r>
      <w:r w:rsidR="00805E92">
        <w:rPr>
          <w:sz w:val="24"/>
          <w:szCs w:val="24"/>
        </w:rPr>
        <w:t xml:space="preserve"> asu</w:t>
      </w:r>
      <w:r w:rsidR="00E54620">
        <w:rPr>
          <w:sz w:val="24"/>
          <w:szCs w:val="24"/>
        </w:rPr>
        <w:t>b</w:t>
      </w:r>
      <w:r w:rsidR="00486DF7" w:rsidRPr="00957C65">
        <w:rPr>
          <w:sz w:val="24"/>
          <w:szCs w:val="24"/>
        </w:rPr>
        <w:t xml:space="preserve"> </w:t>
      </w:r>
      <w:r w:rsidRPr="00957C65">
        <w:rPr>
          <w:sz w:val="24"/>
          <w:szCs w:val="24"/>
        </w:rPr>
        <w:t xml:space="preserve">potentsiaalseteks ärikruntideks reserveeritud </w:t>
      </w:r>
      <w:r w:rsidR="00267AE6" w:rsidRPr="00957C65">
        <w:rPr>
          <w:sz w:val="24"/>
          <w:szCs w:val="24"/>
        </w:rPr>
        <w:t xml:space="preserve">looduslik </w:t>
      </w:r>
      <w:r w:rsidRPr="00957C65">
        <w:rPr>
          <w:sz w:val="24"/>
          <w:szCs w:val="24"/>
        </w:rPr>
        <w:t>rohumaa.</w:t>
      </w:r>
    </w:p>
    <w:p w14:paraId="04319FC6" w14:textId="77777777" w:rsidR="00F8453A" w:rsidRPr="00957C65" w:rsidRDefault="00F8453A" w:rsidP="000070E6">
      <w:pPr>
        <w:jc w:val="both"/>
        <w:rPr>
          <w:sz w:val="24"/>
          <w:szCs w:val="24"/>
        </w:rPr>
      </w:pPr>
    </w:p>
    <w:p w14:paraId="404D96CF" w14:textId="24C10988" w:rsidR="000B603E" w:rsidRPr="00957C65" w:rsidRDefault="0050755A" w:rsidP="000070E6">
      <w:pPr>
        <w:jc w:val="both"/>
        <w:rPr>
          <w:sz w:val="24"/>
          <w:szCs w:val="24"/>
        </w:rPr>
      </w:pPr>
      <w:r w:rsidRPr="00957C65">
        <w:rPr>
          <w:sz w:val="24"/>
          <w:szCs w:val="24"/>
        </w:rPr>
        <w:t>P</w:t>
      </w:r>
      <w:r w:rsidR="000B603E" w:rsidRPr="00957C65">
        <w:rPr>
          <w:sz w:val="24"/>
          <w:szCs w:val="24"/>
        </w:rPr>
        <w:t xml:space="preserve">laneeringuala </w:t>
      </w:r>
      <w:r w:rsidR="00D92E8B" w:rsidRPr="00957C65">
        <w:rPr>
          <w:sz w:val="24"/>
          <w:szCs w:val="24"/>
        </w:rPr>
        <w:t>lähiümbrusesse</w:t>
      </w:r>
      <w:r w:rsidR="005D751E" w:rsidRPr="00957C65">
        <w:rPr>
          <w:sz w:val="24"/>
          <w:szCs w:val="24"/>
        </w:rPr>
        <w:t xml:space="preserve"> </w:t>
      </w:r>
      <w:r w:rsidRPr="00957C65">
        <w:rPr>
          <w:sz w:val="24"/>
          <w:szCs w:val="24"/>
        </w:rPr>
        <w:t xml:space="preserve">jääb samuti </w:t>
      </w:r>
      <w:r w:rsidR="000B603E" w:rsidRPr="00957C65">
        <w:rPr>
          <w:i/>
          <w:iCs/>
          <w:sz w:val="24"/>
          <w:szCs w:val="24"/>
        </w:rPr>
        <w:t>ca</w:t>
      </w:r>
      <w:r w:rsidR="000B603E" w:rsidRPr="00957C65">
        <w:rPr>
          <w:sz w:val="24"/>
          <w:szCs w:val="24"/>
        </w:rPr>
        <w:t xml:space="preserve"> 10 000 m</w:t>
      </w:r>
      <w:r w:rsidR="000B603E" w:rsidRPr="00957C65">
        <w:rPr>
          <w:sz w:val="24"/>
          <w:szCs w:val="24"/>
          <w:vertAlign w:val="superscript"/>
        </w:rPr>
        <w:t>2</w:t>
      </w:r>
      <w:r w:rsidR="000B603E" w:rsidRPr="00957C65">
        <w:rPr>
          <w:sz w:val="24"/>
          <w:szCs w:val="24"/>
        </w:rPr>
        <w:t xml:space="preserve"> suuru</w:t>
      </w:r>
      <w:r w:rsidR="005B455B" w:rsidRPr="00957C65">
        <w:rPr>
          <w:sz w:val="24"/>
          <w:szCs w:val="24"/>
        </w:rPr>
        <w:t>n</w:t>
      </w:r>
      <w:r w:rsidR="000B603E" w:rsidRPr="00957C65">
        <w:rPr>
          <w:sz w:val="24"/>
          <w:szCs w:val="24"/>
        </w:rPr>
        <w:t xml:space="preserve">e </w:t>
      </w:r>
      <w:r w:rsidR="00071EB9" w:rsidRPr="00957C65">
        <w:rPr>
          <w:sz w:val="24"/>
          <w:szCs w:val="24"/>
        </w:rPr>
        <w:t>„</w:t>
      </w:r>
      <w:proofErr w:type="spellStart"/>
      <w:r w:rsidR="00071EB9" w:rsidRPr="00957C65">
        <w:rPr>
          <w:sz w:val="24"/>
          <w:szCs w:val="24"/>
        </w:rPr>
        <w:t>Vironia</w:t>
      </w:r>
      <w:proofErr w:type="spellEnd"/>
      <w:r w:rsidR="00071EB9" w:rsidRPr="00957C65">
        <w:rPr>
          <w:sz w:val="24"/>
          <w:szCs w:val="24"/>
        </w:rPr>
        <w:t xml:space="preserve">“ </w:t>
      </w:r>
      <w:r w:rsidR="000B603E" w:rsidRPr="00957C65">
        <w:rPr>
          <w:sz w:val="24"/>
          <w:szCs w:val="24"/>
        </w:rPr>
        <w:t>kauband</w:t>
      </w:r>
      <w:r w:rsidR="00071EB9" w:rsidRPr="00957C65">
        <w:rPr>
          <w:sz w:val="24"/>
          <w:szCs w:val="24"/>
        </w:rPr>
        <w:t>us</w:t>
      </w:r>
      <w:r w:rsidR="00805E92">
        <w:rPr>
          <w:sz w:val="24"/>
          <w:szCs w:val="24"/>
        </w:rPr>
        <w:t>keskus</w:t>
      </w:r>
      <w:r w:rsidR="00071EB9" w:rsidRPr="00957C65">
        <w:rPr>
          <w:sz w:val="24"/>
          <w:szCs w:val="24"/>
        </w:rPr>
        <w:t xml:space="preserve">. </w:t>
      </w:r>
      <w:r w:rsidR="009F4D79" w:rsidRPr="00957C65">
        <w:rPr>
          <w:sz w:val="24"/>
          <w:szCs w:val="24"/>
        </w:rPr>
        <w:t>Detailp</w:t>
      </w:r>
      <w:r w:rsidR="005B455B" w:rsidRPr="00957C65">
        <w:rPr>
          <w:sz w:val="24"/>
          <w:szCs w:val="24"/>
        </w:rPr>
        <w:t xml:space="preserve">laneeringu koostamisel </w:t>
      </w:r>
      <w:r w:rsidR="001B1AD3" w:rsidRPr="00957C65">
        <w:rPr>
          <w:sz w:val="24"/>
          <w:szCs w:val="24"/>
        </w:rPr>
        <w:t>tuleb arvestada sellega</w:t>
      </w:r>
      <w:r w:rsidR="005B455B" w:rsidRPr="00957C65">
        <w:rPr>
          <w:sz w:val="24"/>
          <w:szCs w:val="24"/>
        </w:rPr>
        <w:t>, et planeeritavale k</w:t>
      </w:r>
      <w:r w:rsidR="009F4D79" w:rsidRPr="00957C65">
        <w:rPr>
          <w:sz w:val="24"/>
          <w:szCs w:val="24"/>
        </w:rPr>
        <w:t>rundile</w:t>
      </w:r>
      <w:r w:rsidR="005B455B" w:rsidRPr="00957C65">
        <w:rPr>
          <w:sz w:val="24"/>
          <w:szCs w:val="24"/>
        </w:rPr>
        <w:t xml:space="preserve"> on mõistlik</w:t>
      </w:r>
      <w:r w:rsidR="000B603E" w:rsidRPr="00957C65">
        <w:rPr>
          <w:sz w:val="24"/>
          <w:szCs w:val="24"/>
        </w:rPr>
        <w:t xml:space="preserve"> kavandada </w:t>
      </w:r>
      <w:r w:rsidR="00133F3A" w:rsidRPr="00957C65">
        <w:rPr>
          <w:sz w:val="24"/>
          <w:szCs w:val="24"/>
        </w:rPr>
        <w:t>rohket</w:t>
      </w:r>
      <w:r w:rsidR="00D92E8B" w:rsidRPr="00957C65">
        <w:rPr>
          <w:sz w:val="24"/>
          <w:szCs w:val="24"/>
        </w:rPr>
        <w:t xml:space="preserve"> </w:t>
      </w:r>
      <w:r w:rsidR="000B603E" w:rsidRPr="00957C65">
        <w:rPr>
          <w:sz w:val="24"/>
          <w:szCs w:val="24"/>
        </w:rPr>
        <w:t>kaubanduspind</w:t>
      </w:r>
      <w:r w:rsidRPr="00957C65">
        <w:rPr>
          <w:sz w:val="24"/>
          <w:szCs w:val="24"/>
        </w:rPr>
        <w:t>a</w:t>
      </w:r>
      <w:r w:rsidR="000B603E" w:rsidRPr="00957C65">
        <w:rPr>
          <w:sz w:val="24"/>
          <w:szCs w:val="24"/>
        </w:rPr>
        <w:t xml:space="preserve"> täiendavaid, mitte</w:t>
      </w:r>
      <w:r w:rsidR="005B455B" w:rsidRPr="00957C65">
        <w:rPr>
          <w:sz w:val="24"/>
          <w:szCs w:val="24"/>
        </w:rPr>
        <w:t xml:space="preserve"> </w:t>
      </w:r>
      <w:r w:rsidR="00133F3A" w:rsidRPr="00957C65">
        <w:rPr>
          <w:sz w:val="24"/>
          <w:szCs w:val="24"/>
        </w:rPr>
        <w:t xml:space="preserve">seda </w:t>
      </w:r>
      <w:r w:rsidR="000B603E" w:rsidRPr="00957C65">
        <w:rPr>
          <w:sz w:val="24"/>
          <w:szCs w:val="24"/>
        </w:rPr>
        <w:t>dubleerivaid funktsioone.</w:t>
      </w:r>
    </w:p>
    <w:p w14:paraId="75C3E1DD" w14:textId="77777777" w:rsidR="000B603E" w:rsidRPr="00957C65" w:rsidRDefault="000B603E" w:rsidP="000070E6">
      <w:pPr>
        <w:jc w:val="both"/>
        <w:rPr>
          <w:sz w:val="24"/>
          <w:szCs w:val="24"/>
        </w:rPr>
      </w:pPr>
    </w:p>
    <w:p w14:paraId="6941CBC1" w14:textId="6064FDBB" w:rsidR="00510041" w:rsidRPr="00957C65" w:rsidRDefault="00F12FCF" w:rsidP="00486DF7">
      <w:pPr>
        <w:jc w:val="both"/>
        <w:rPr>
          <w:sz w:val="24"/>
          <w:szCs w:val="24"/>
        </w:rPr>
      </w:pPr>
      <w:r w:rsidRPr="00957C65">
        <w:rPr>
          <w:sz w:val="24"/>
          <w:szCs w:val="24"/>
        </w:rPr>
        <w:t>P</w:t>
      </w:r>
      <w:r w:rsidR="00486DF7" w:rsidRPr="00957C65">
        <w:rPr>
          <w:sz w:val="24"/>
          <w:szCs w:val="24"/>
        </w:rPr>
        <w:t>laneeritaval</w:t>
      </w:r>
      <w:r w:rsidR="00510041" w:rsidRPr="00957C65">
        <w:rPr>
          <w:sz w:val="24"/>
          <w:szCs w:val="24"/>
        </w:rPr>
        <w:t xml:space="preserve"> Järveküla tee 51</w:t>
      </w:r>
      <w:r w:rsidR="00486DF7" w:rsidRPr="00957C65">
        <w:rPr>
          <w:sz w:val="24"/>
          <w:szCs w:val="24"/>
        </w:rPr>
        <w:t xml:space="preserve"> kinnistul asunud nõukogudeaegne ühiselamu on </w:t>
      </w:r>
      <w:r w:rsidR="00267AE6" w:rsidRPr="00957C65">
        <w:rPr>
          <w:sz w:val="24"/>
          <w:szCs w:val="24"/>
        </w:rPr>
        <w:t xml:space="preserve">amortiseerunud </w:t>
      </w:r>
      <w:r w:rsidR="00841682" w:rsidRPr="00957C65">
        <w:rPr>
          <w:sz w:val="24"/>
          <w:szCs w:val="24"/>
        </w:rPr>
        <w:t>ja</w:t>
      </w:r>
      <w:r w:rsidR="00267AE6" w:rsidRPr="00957C65">
        <w:rPr>
          <w:sz w:val="24"/>
          <w:szCs w:val="24"/>
        </w:rPr>
        <w:t xml:space="preserve"> </w:t>
      </w:r>
      <w:r w:rsidR="00486DF7" w:rsidRPr="00957C65">
        <w:rPr>
          <w:sz w:val="24"/>
          <w:szCs w:val="24"/>
        </w:rPr>
        <w:t>kasutusest välja langenud</w:t>
      </w:r>
      <w:r w:rsidR="00267AE6" w:rsidRPr="00957C65">
        <w:rPr>
          <w:sz w:val="24"/>
          <w:szCs w:val="24"/>
        </w:rPr>
        <w:t>,</w:t>
      </w:r>
      <w:r w:rsidR="00486DF7" w:rsidRPr="00957C65">
        <w:rPr>
          <w:sz w:val="24"/>
          <w:szCs w:val="24"/>
        </w:rPr>
        <w:t xml:space="preserve"> hoone lammutamiseks on väljastatud ehitusluba.</w:t>
      </w:r>
    </w:p>
    <w:p w14:paraId="7CCA38F6" w14:textId="45557EF6" w:rsidR="001C61D5" w:rsidRPr="00957C65" w:rsidRDefault="00510041" w:rsidP="000070E6">
      <w:pPr>
        <w:jc w:val="both"/>
        <w:rPr>
          <w:sz w:val="24"/>
          <w:szCs w:val="24"/>
        </w:rPr>
      </w:pPr>
      <w:r w:rsidRPr="00957C65">
        <w:rPr>
          <w:sz w:val="24"/>
          <w:szCs w:val="24"/>
        </w:rPr>
        <w:t>Planeeritava kinnistu</w:t>
      </w:r>
      <w:r w:rsidR="00EF7BD8" w:rsidRPr="00957C65">
        <w:rPr>
          <w:sz w:val="24"/>
          <w:szCs w:val="24"/>
        </w:rPr>
        <w:t xml:space="preserve"> suurus</w:t>
      </w:r>
      <w:r w:rsidR="00F9330D" w:rsidRPr="00957C65">
        <w:rPr>
          <w:sz w:val="24"/>
          <w:szCs w:val="24"/>
        </w:rPr>
        <w:t xml:space="preserve"> </w:t>
      </w:r>
      <w:r w:rsidR="001B1AD3" w:rsidRPr="00957C65">
        <w:rPr>
          <w:sz w:val="24"/>
          <w:szCs w:val="24"/>
        </w:rPr>
        <w:t>(~0,6 ha</w:t>
      </w:r>
      <w:r w:rsidR="00F9330D" w:rsidRPr="00957C65">
        <w:rPr>
          <w:sz w:val="24"/>
          <w:szCs w:val="24"/>
        </w:rPr>
        <w:t>)</w:t>
      </w:r>
      <w:r w:rsidR="00EF7BD8" w:rsidRPr="00957C65">
        <w:rPr>
          <w:sz w:val="24"/>
          <w:szCs w:val="24"/>
        </w:rPr>
        <w:t xml:space="preserve"> </w:t>
      </w:r>
      <w:r w:rsidR="000A4D78" w:rsidRPr="00957C65">
        <w:rPr>
          <w:sz w:val="24"/>
          <w:szCs w:val="24"/>
        </w:rPr>
        <w:t>ja</w:t>
      </w:r>
      <w:r w:rsidR="001C61D5" w:rsidRPr="00957C65">
        <w:rPr>
          <w:sz w:val="24"/>
          <w:szCs w:val="24"/>
        </w:rPr>
        <w:t xml:space="preserve"> asukoht</w:t>
      </w:r>
      <w:r w:rsidR="00F12FCF" w:rsidRPr="00957C65">
        <w:rPr>
          <w:sz w:val="24"/>
          <w:szCs w:val="24"/>
        </w:rPr>
        <w:t xml:space="preserve"> </w:t>
      </w:r>
      <w:r w:rsidR="001B1AD3" w:rsidRPr="00957C65">
        <w:rPr>
          <w:sz w:val="24"/>
          <w:szCs w:val="24"/>
        </w:rPr>
        <w:t xml:space="preserve">linnaosa keskuses </w:t>
      </w:r>
      <w:r w:rsidR="00726A5F" w:rsidRPr="00957C65">
        <w:rPr>
          <w:sz w:val="24"/>
          <w:szCs w:val="24"/>
        </w:rPr>
        <w:t>peatänava</w:t>
      </w:r>
      <w:r w:rsidR="00267AE6" w:rsidRPr="00957C65">
        <w:rPr>
          <w:sz w:val="24"/>
          <w:szCs w:val="24"/>
        </w:rPr>
        <w:t xml:space="preserve"> ääres</w:t>
      </w:r>
      <w:r w:rsidR="00DC6CF5" w:rsidRPr="00957C65">
        <w:rPr>
          <w:sz w:val="24"/>
          <w:szCs w:val="24"/>
        </w:rPr>
        <w:t xml:space="preserve"> </w:t>
      </w:r>
      <w:r w:rsidR="009672B9" w:rsidRPr="00957C65">
        <w:rPr>
          <w:sz w:val="24"/>
          <w:szCs w:val="24"/>
        </w:rPr>
        <w:t xml:space="preserve">pakuvad soodsaid </w:t>
      </w:r>
      <w:r w:rsidR="00F8453A" w:rsidRPr="00957C65">
        <w:rPr>
          <w:sz w:val="24"/>
          <w:szCs w:val="24"/>
        </w:rPr>
        <w:t xml:space="preserve">eeldusi </w:t>
      </w:r>
      <w:r w:rsidR="00726A5F" w:rsidRPr="00957C65">
        <w:rPr>
          <w:sz w:val="24"/>
          <w:szCs w:val="24"/>
        </w:rPr>
        <w:t xml:space="preserve">selleks, et kaaluda </w:t>
      </w:r>
      <w:r w:rsidR="00F12FCF" w:rsidRPr="00957C65">
        <w:rPr>
          <w:sz w:val="24"/>
          <w:szCs w:val="24"/>
        </w:rPr>
        <w:t>sellel</w:t>
      </w:r>
      <w:r w:rsidR="00F558C6" w:rsidRPr="00957C65">
        <w:rPr>
          <w:sz w:val="24"/>
          <w:szCs w:val="24"/>
        </w:rPr>
        <w:t xml:space="preserve"> </w:t>
      </w:r>
      <w:r w:rsidR="0050755A" w:rsidRPr="00957C65">
        <w:rPr>
          <w:sz w:val="24"/>
          <w:szCs w:val="24"/>
        </w:rPr>
        <w:t>linnaosas</w:t>
      </w:r>
      <w:r w:rsidR="00F558C6" w:rsidRPr="00957C65">
        <w:rPr>
          <w:sz w:val="24"/>
          <w:szCs w:val="24"/>
        </w:rPr>
        <w:t xml:space="preserve"> seni vähe</w:t>
      </w:r>
      <w:r w:rsidR="00805E92">
        <w:rPr>
          <w:sz w:val="24"/>
          <w:szCs w:val="24"/>
        </w:rPr>
        <w:t>m</w:t>
      </w:r>
      <w:r w:rsidR="00F558C6" w:rsidRPr="00957C65">
        <w:rPr>
          <w:sz w:val="24"/>
          <w:szCs w:val="24"/>
        </w:rPr>
        <w:t xml:space="preserve"> esindatud vaba aja veetmise ja teenindusfunktsioone täitva</w:t>
      </w:r>
      <w:r w:rsidR="00DC6CF5" w:rsidRPr="00957C65">
        <w:rPr>
          <w:sz w:val="24"/>
          <w:szCs w:val="24"/>
        </w:rPr>
        <w:t xml:space="preserve"> </w:t>
      </w:r>
      <w:r w:rsidR="00F12FCF" w:rsidRPr="00957C65">
        <w:rPr>
          <w:sz w:val="24"/>
          <w:szCs w:val="24"/>
        </w:rPr>
        <w:t xml:space="preserve">ärihoone </w:t>
      </w:r>
      <w:r w:rsidR="00F558C6" w:rsidRPr="00957C65">
        <w:rPr>
          <w:sz w:val="24"/>
          <w:szCs w:val="24"/>
        </w:rPr>
        <w:t>arendamist.</w:t>
      </w:r>
    </w:p>
    <w:p w14:paraId="6E409568" w14:textId="77777777" w:rsidR="001C61D5" w:rsidRPr="00957C65" w:rsidRDefault="001C61D5" w:rsidP="000070E6">
      <w:pPr>
        <w:jc w:val="both"/>
        <w:rPr>
          <w:sz w:val="24"/>
          <w:szCs w:val="24"/>
        </w:rPr>
      </w:pPr>
    </w:p>
    <w:p w14:paraId="6335C4D5" w14:textId="185C8655" w:rsidR="009D2018" w:rsidRPr="00957C65" w:rsidRDefault="000070E6" w:rsidP="000070E6">
      <w:pPr>
        <w:jc w:val="both"/>
        <w:rPr>
          <w:sz w:val="24"/>
          <w:szCs w:val="24"/>
        </w:rPr>
      </w:pPr>
      <w:r w:rsidRPr="00957C65">
        <w:rPr>
          <w:sz w:val="24"/>
          <w:szCs w:val="24"/>
        </w:rPr>
        <w:t>Detailplaneeringu taotleja ettepanek määrata Järveküla tee 51 krundile äri- ja büroohoone maa juhtotstarve</w:t>
      </w:r>
      <w:r w:rsidR="00D87C10" w:rsidRPr="00957C65">
        <w:rPr>
          <w:sz w:val="24"/>
          <w:szCs w:val="24"/>
        </w:rPr>
        <w:t xml:space="preserve"> </w:t>
      </w:r>
      <w:r w:rsidR="00267AE6" w:rsidRPr="00957C65">
        <w:rPr>
          <w:sz w:val="24"/>
          <w:szCs w:val="24"/>
        </w:rPr>
        <w:t xml:space="preserve">koos võimalike elamu- ja ühiskondlike ehitiste maa </w:t>
      </w:r>
      <w:r w:rsidR="00223C73" w:rsidRPr="00957C65">
        <w:rPr>
          <w:sz w:val="24"/>
          <w:szCs w:val="24"/>
        </w:rPr>
        <w:t>liit</w:t>
      </w:r>
      <w:r w:rsidR="009672B9" w:rsidRPr="00957C65">
        <w:rPr>
          <w:sz w:val="24"/>
          <w:szCs w:val="24"/>
        </w:rPr>
        <w:t>otstarvetega</w:t>
      </w:r>
      <w:r w:rsidR="00267AE6" w:rsidRPr="00957C65">
        <w:rPr>
          <w:sz w:val="24"/>
          <w:szCs w:val="24"/>
        </w:rPr>
        <w:t xml:space="preserve"> </w:t>
      </w:r>
      <w:r w:rsidRPr="00957C65">
        <w:rPr>
          <w:sz w:val="24"/>
          <w:szCs w:val="24"/>
        </w:rPr>
        <w:t xml:space="preserve">on </w:t>
      </w:r>
      <w:r w:rsidR="00F8453A" w:rsidRPr="00957C65">
        <w:rPr>
          <w:sz w:val="24"/>
          <w:szCs w:val="24"/>
        </w:rPr>
        <w:t>eel</w:t>
      </w:r>
      <w:r w:rsidR="00A54F84" w:rsidRPr="00957C65">
        <w:rPr>
          <w:sz w:val="24"/>
          <w:szCs w:val="24"/>
        </w:rPr>
        <w:t>toodut</w:t>
      </w:r>
      <w:r w:rsidR="007737F2" w:rsidRPr="00957C65">
        <w:rPr>
          <w:sz w:val="24"/>
          <w:szCs w:val="24"/>
        </w:rPr>
        <w:t xml:space="preserve"> arvestades</w:t>
      </w:r>
      <w:r w:rsidRPr="00957C65">
        <w:rPr>
          <w:sz w:val="24"/>
          <w:szCs w:val="24"/>
        </w:rPr>
        <w:t xml:space="preserve"> põhjendatud </w:t>
      </w:r>
      <w:r w:rsidR="00110070" w:rsidRPr="00957C65">
        <w:rPr>
          <w:sz w:val="24"/>
          <w:szCs w:val="24"/>
        </w:rPr>
        <w:t>ning</w:t>
      </w:r>
      <w:r w:rsidR="009B4E24" w:rsidRPr="00957C65">
        <w:rPr>
          <w:sz w:val="24"/>
          <w:szCs w:val="24"/>
        </w:rPr>
        <w:t xml:space="preserve"> oma</w:t>
      </w:r>
      <w:r w:rsidR="00730124" w:rsidRPr="00957C65">
        <w:rPr>
          <w:sz w:val="24"/>
          <w:szCs w:val="24"/>
        </w:rPr>
        <w:t xml:space="preserve"> </w:t>
      </w:r>
      <w:r w:rsidR="007737F2" w:rsidRPr="00957C65">
        <w:rPr>
          <w:sz w:val="24"/>
          <w:szCs w:val="24"/>
        </w:rPr>
        <w:t>suundumuselt</w:t>
      </w:r>
      <w:r w:rsidRPr="00957C65">
        <w:rPr>
          <w:sz w:val="24"/>
          <w:szCs w:val="24"/>
        </w:rPr>
        <w:t xml:space="preserve"> kooskõlas üldplaneeringu</w:t>
      </w:r>
      <w:r w:rsidR="0050755A" w:rsidRPr="00957C65">
        <w:rPr>
          <w:sz w:val="24"/>
          <w:szCs w:val="24"/>
        </w:rPr>
        <w:t xml:space="preserve"> </w:t>
      </w:r>
      <w:r w:rsidR="001B5A63">
        <w:rPr>
          <w:sz w:val="24"/>
          <w:szCs w:val="24"/>
        </w:rPr>
        <w:t>kohaste</w:t>
      </w:r>
      <w:r w:rsidR="007F6AF5">
        <w:rPr>
          <w:sz w:val="24"/>
          <w:szCs w:val="24"/>
        </w:rPr>
        <w:t xml:space="preserve"> põhimõtetega</w:t>
      </w:r>
      <w:r w:rsidR="0050755A" w:rsidRPr="00957C65">
        <w:rPr>
          <w:sz w:val="24"/>
          <w:szCs w:val="24"/>
        </w:rPr>
        <w:t xml:space="preserve"> </w:t>
      </w:r>
      <w:r w:rsidR="007737F2" w:rsidRPr="00957C65">
        <w:rPr>
          <w:sz w:val="24"/>
          <w:szCs w:val="24"/>
        </w:rPr>
        <w:t>keskuseala</w:t>
      </w:r>
      <w:r w:rsidR="0050755A" w:rsidRPr="00957C65">
        <w:rPr>
          <w:sz w:val="24"/>
          <w:szCs w:val="24"/>
        </w:rPr>
        <w:t>d</w:t>
      </w:r>
      <w:r w:rsidR="00730124" w:rsidRPr="00957C65">
        <w:rPr>
          <w:sz w:val="24"/>
          <w:szCs w:val="24"/>
        </w:rPr>
        <w:t>e</w:t>
      </w:r>
      <w:r w:rsidRPr="00957C65">
        <w:rPr>
          <w:sz w:val="24"/>
          <w:szCs w:val="24"/>
        </w:rPr>
        <w:t xml:space="preserve"> arend</w:t>
      </w:r>
      <w:r w:rsidR="00777FDA" w:rsidRPr="00957C65">
        <w:rPr>
          <w:sz w:val="24"/>
          <w:szCs w:val="24"/>
        </w:rPr>
        <w:t>amise</w:t>
      </w:r>
      <w:r w:rsidR="007F6AF5">
        <w:rPr>
          <w:sz w:val="24"/>
          <w:szCs w:val="24"/>
        </w:rPr>
        <w:t>l.</w:t>
      </w:r>
    </w:p>
    <w:p w14:paraId="5260C7F3" w14:textId="778E99CF" w:rsidR="00C334FA" w:rsidRDefault="007F6AF5" w:rsidP="000070E6">
      <w:pPr>
        <w:jc w:val="both"/>
        <w:rPr>
          <w:sz w:val="24"/>
          <w:szCs w:val="24"/>
        </w:rPr>
      </w:pPr>
      <w:r>
        <w:rPr>
          <w:sz w:val="24"/>
          <w:szCs w:val="24"/>
        </w:rPr>
        <w:t>Selline</w:t>
      </w:r>
      <w:r w:rsidR="00957C65" w:rsidRPr="00957C65">
        <w:rPr>
          <w:sz w:val="24"/>
          <w:szCs w:val="24"/>
        </w:rPr>
        <w:t xml:space="preserve"> lahendus võimalda</w:t>
      </w:r>
      <w:r w:rsidR="00FB1CD8">
        <w:rPr>
          <w:sz w:val="24"/>
          <w:szCs w:val="24"/>
        </w:rPr>
        <w:t>ks</w:t>
      </w:r>
      <w:r w:rsidR="00957C65" w:rsidRPr="00957C65">
        <w:rPr>
          <w:sz w:val="24"/>
          <w:szCs w:val="24"/>
        </w:rPr>
        <w:t xml:space="preserve"> kinnistu kasutamist perspektiivsel ja linna</w:t>
      </w:r>
      <w:r w:rsidR="004B1D1E">
        <w:rPr>
          <w:sz w:val="24"/>
          <w:szCs w:val="24"/>
        </w:rPr>
        <w:t xml:space="preserve"> </w:t>
      </w:r>
      <w:r w:rsidR="005A600B">
        <w:rPr>
          <w:sz w:val="24"/>
          <w:szCs w:val="24"/>
        </w:rPr>
        <w:t>pikaajalise</w:t>
      </w:r>
      <w:r w:rsidR="00C10769">
        <w:rPr>
          <w:sz w:val="24"/>
          <w:szCs w:val="24"/>
        </w:rPr>
        <w:t xml:space="preserve"> </w:t>
      </w:r>
      <w:r w:rsidR="00957C65" w:rsidRPr="00957C65">
        <w:rPr>
          <w:sz w:val="24"/>
          <w:szCs w:val="24"/>
        </w:rPr>
        <w:t xml:space="preserve">arengu </w:t>
      </w:r>
      <w:r w:rsidR="005A600B">
        <w:rPr>
          <w:sz w:val="24"/>
          <w:szCs w:val="24"/>
        </w:rPr>
        <w:t>jaoks</w:t>
      </w:r>
      <w:r w:rsidR="003709A5">
        <w:rPr>
          <w:sz w:val="24"/>
          <w:szCs w:val="24"/>
        </w:rPr>
        <w:t xml:space="preserve"> </w:t>
      </w:r>
      <w:r w:rsidR="009E4428">
        <w:rPr>
          <w:sz w:val="24"/>
          <w:szCs w:val="24"/>
        </w:rPr>
        <w:t>tähts</w:t>
      </w:r>
      <w:r w:rsidR="005A600B">
        <w:rPr>
          <w:sz w:val="24"/>
          <w:szCs w:val="24"/>
        </w:rPr>
        <w:t>ust omaval</w:t>
      </w:r>
      <w:r w:rsidR="00957C65" w:rsidRPr="00957C65">
        <w:rPr>
          <w:sz w:val="24"/>
          <w:szCs w:val="24"/>
        </w:rPr>
        <w:t xml:space="preserve"> viisil –</w:t>
      </w:r>
      <w:r w:rsidR="009E4428">
        <w:rPr>
          <w:sz w:val="24"/>
          <w:szCs w:val="24"/>
        </w:rPr>
        <w:t xml:space="preserve"> </w:t>
      </w:r>
      <w:r w:rsidR="003709A5">
        <w:rPr>
          <w:sz w:val="24"/>
          <w:szCs w:val="24"/>
        </w:rPr>
        <w:t>loodud</w:t>
      </w:r>
      <w:r w:rsidR="009E4428">
        <w:rPr>
          <w:sz w:val="24"/>
          <w:szCs w:val="24"/>
        </w:rPr>
        <w:t xml:space="preserve"> </w:t>
      </w:r>
      <w:r w:rsidR="003709A5">
        <w:rPr>
          <w:sz w:val="24"/>
          <w:szCs w:val="24"/>
        </w:rPr>
        <w:t xml:space="preserve">oleksid </w:t>
      </w:r>
      <w:r w:rsidR="009E4428">
        <w:rPr>
          <w:sz w:val="24"/>
          <w:szCs w:val="24"/>
        </w:rPr>
        <w:t>eeldused</w:t>
      </w:r>
      <w:r w:rsidR="00431CCF" w:rsidRPr="00431CCF">
        <w:rPr>
          <w:sz w:val="24"/>
          <w:szCs w:val="24"/>
        </w:rPr>
        <w:t xml:space="preserve"> </w:t>
      </w:r>
      <w:r w:rsidR="00431CCF">
        <w:rPr>
          <w:sz w:val="24"/>
          <w:szCs w:val="24"/>
        </w:rPr>
        <w:t>selle suurima linnaosa keskusesse</w:t>
      </w:r>
      <w:r w:rsidR="009E4428">
        <w:rPr>
          <w:sz w:val="24"/>
          <w:szCs w:val="24"/>
        </w:rPr>
        <w:t xml:space="preserve"> </w:t>
      </w:r>
      <w:r>
        <w:rPr>
          <w:sz w:val="24"/>
          <w:szCs w:val="24"/>
        </w:rPr>
        <w:t>potentsiaalseid</w:t>
      </w:r>
      <w:r w:rsidR="00431CCF">
        <w:rPr>
          <w:sz w:val="24"/>
          <w:szCs w:val="24"/>
        </w:rPr>
        <w:t xml:space="preserve"> </w:t>
      </w:r>
      <w:r>
        <w:rPr>
          <w:sz w:val="24"/>
          <w:szCs w:val="24"/>
        </w:rPr>
        <w:t xml:space="preserve">majutus-, teenindus-, büroo- ning vajalikul määral ka </w:t>
      </w:r>
      <w:r w:rsidR="00431CCF">
        <w:rPr>
          <w:sz w:val="24"/>
          <w:szCs w:val="24"/>
        </w:rPr>
        <w:t xml:space="preserve">uusi </w:t>
      </w:r>
      <w:r>
        <w:rPr>
          <w:sz w:val="24"/>
          <w:szCs w:val="24"/>
        </w:rPr>
        <w:t xml:space="preserve">kaubandus- ja elamispindu pakkuva </w:t>
      </w:r>
      <w:r w:rsidR="009E4428">
        <w:rPr>
          <w:sz w:val="24"/>
          <w:szCs w:val="24"/>
        </w:rPr>
        <w:t>uushoonestuse rajamiseks</w:t>
      </w:r>
      <w:r w:rsidR="00431CCF">
        <w:rPr>
          <w:sz w:val="24"/>
          <w:szCs w:val="24"/>
        </w:rPr>
        <w:t>.</w:t>
      </w:r>
    </w:p>
    <w:p w14:paraId="064A7593" w14:textId="77777777" w:rsidR="00805E92" w:rsidRPr="00957C65" w:rsidRDefault="00805E92" w:rsidP="000070E6">
      <w:pPr>
        <w:jc w:val="both"/>
        <w:rPr>
          <w:sz w:val="24"/>
          <w:szCs w:val="24"/>
        </w:rPr>
      </w:pPr>
    </w:p>
    <w:p w14:paraId="537287B0" w14:textId="214F8C8C" w:rsidR="00734511" w:rsidRPr="00957C65" w:rsidRDefault="008F641C" w:rsidP="008F641C">
      <w:pPr>
        <w:jc w:val="both"/>
        <w:rPr>
          <w:sz w:val="24"/>
          <w:szCs w:val="24"/>
        </w:rPr>
      </w:pPr>
      <w:r w:rsidRPr="00957C65">
        <w:rPr>
          <w:sz w:val="24"/>
          <w:szCs w:val="24"/>
        </w:rPr>
        <w:t>Üldplaneeringu</w:t>
      </w:r>
      <w:r w:rsidR="000070E6" w:rsidRPr="00957C65">
        <w:rPr>
          <w:sz w:val="24"/>
          <w:szCs w:val="24"/>
        </w:rPr>
        <w:t xml:space="preserve"> seletuskirja p</w:t>
      </w:r>
      <w:r w:rsidR="00A42A15" w:rsidRPr="00957C65">
        <w:rPr>
          <w:sz w:val="24"/>
          <w:szCs w:val="24"/>
        </w:rPr>
        <w:t xml:space="preserve">unkti </w:t>
      </w:r>
      <w:r w:rsidR="000070E6" w:rsidRPr="00957C65">
        <w:rPr>
          <w:sz w:val="24"/>
          <w:szCs w:val="24"/>
        </w:rPr>
        <w:t>3.2</w:t>
      </w:r>
      <w:r w:rsidR="00A42A15" w:rsidRPr="00957C65">
        <w:rPr>
          <w:sz w:val="24"/>
          <w:szCs w:val="24"/>
        </w:rPr>
        <w:t xml:space="preserve"> </w:t>
      </w:r>
      <w:r w:rsidR="003709A5">
        <w:rPr>
          <w:sz w:val="24"/>
          <w:szCs w:val="24"/>
        </w:rPr>
        <w:t>järgi</w:t>
      </w:r>
      <w:r w:rsidR="004D779C" w:rsidRPr="00957C65">
        <w:rPr>
          <w:sz w:val="24"/>
          <w:szCs w:val="24"/>
        </w:rPr>
        <w:t xml:space="preserve"> </w:t>
      </w:r>
      <w:r w:rsidR="00011F6D" w:rsidRPr="00957C65">
        <w:rPr>
          <w:sz w:val="24"/>
          <w:szCs w:val="24"/>
        </w:rPr>
        <w:t xml:space="preserve">on </w:t>
      </w:r>
      <w:r w:rsidR="00A42A15" w:rsidRPr="00957C65">
        <w:rPr>
          <w:sz w:val="24"/>
          <w:szCs w:val="24"/>
        </w:rPr>
        <w:t>linnaosa</w:t>
      </w:r>
      <w:r w:rsidR="00FC715E" w:rsidRPr="00957C65">
        <w:rPr>
          <w:sz w:val="24"/>
          <w:szCs w:val="24"/>
        </w:rPr>
        <w:t xml:space="preserve"> </w:t>
      </w:r>
      <w:r w:rsidR="005A600B">
        <w:rPr>
          <w:sz w:val="24"/>
          <w:szCs w:val="24"/>
        </w:rPr>
        <w:t xml:space="preserve">arengu strateegilisteks </w:t>
      </w:r>
      <w:r w:rsidRPr="00957C65">
        <w:rPr>
          <w:sz w:val="24"/>
          <w:szCs w:val="24"/>
        </w:rPr>
        <w:t>e</w:t>
      </w:r>
      <w:r w:rsidR="00A42A15" w:rsidRPr="00957C65">
        <w:rPr>
          <w:sz w:val="24"/>
          <w:szCs w:val="24"/>
        </w:rPr>
        <w:t>esmärkideks</w:t>
      </w:r>
      <w:r w:rsidR="004D779C" w:rsidRPr="00957C65">
        <w:rPr>
          <w:sz w:val="24"/>
          <w:szCs w:val="24"/>
        </w:rPr>
        <w:t xml:space="preserve"> </w:t>
      </w:r>
      <w:r w:rsidR="005A600B">
        <w:rPr>
          <w:sz w:val="24"/>
          <w:szCs w:val="24"/>
        </w:rPr>
        <w:t xml:space="preserve">muu hulgas </w:t>
      </w:r>
      <w:r w:rsidR="0003097B" w:rsidRPr="00957C65">
        <w:rPr>
          <w:sz w:val="24"/>
          <w:szCs w:val="24"/>
        </w:rPr>
        <w:t xml:space="preserve">elanike arvu languse peatamine, ettevõtluse mitmekülgsema arengu toetamine, </w:t>
      </w:r>
      <w:r w:rsidRPr="00957C65">
        <w:rPr>
          <w:sz w:val="24"/>
          <w:szCs w:val="24"/>
        </w:rPr>
        <w:t xml:space="preserve">linna ja lähiümbruse elanikele elukondlike teenuste pakkumiseks võimaluste </w:t>
      </w:r>
      <w:r w:rsidR="004550B0" w:rsidRPr="00957C65">
        <w:rPr>
          <w:sz w:val="24"/>
          <w:szCs w:val="24"/>
        </w:rPr>
        <w:t>loomine</w:t>
      </w:r>
      <w:r w:rsidR="0003097B" w:rsidRPr="00957C65">
        <w:rPr>
          <w:sz w:val="24"/>
          <w:szCs w:val="24"/>
        </w:rPr>
        <w:t xml:space="preserve"> </w:t>
      </w:r>
      <w:r w:rsidRPr="00957C65">
        <w:rPr>
          <w:sz w:val="24"/>
          <w:szCs w:val="24"/>
        </w:rPr>
        <w:t>ning Järve linnaosa</w:t>
      </w:r>
      <w:r w:rsidR="00734511" w:rsidRPr="00957C65">
        <w:rPr>
          <w:sz w:val="24"/>
          <w:szCs w:val="24"/>
        </w:rPr>
        <w:t xml:space="preserve"> </w:t>
      </w:r>
      <w:r w:rsidR="00B510C5" w:rsidRPr="00957C65">
        <w:rPr>
          <w:sz w:val="24"/>
          <w:szCs w:val="24"/>
        </w:rPr>
        <w:t>regionaalse keskuse</w:t>
      </w:r>
      <w:r w:rsidR="0003097B" w:rsidRPr="00957C65">
        <w:rPr>
          <w:sz w:val="24"/>
          <w:szCs w:val="24"/>
        </w:rPr>
        <w:t>na</w:t>
      </w:r>
      <w:r w:rsidR="00B510C5" w:rsidRPr="00957C65">
        <w:rPr>
          <w:sz w:val="24"/>
          <w:szCs w:val="24"/>
        </w:rPr>
        <w:t xml:space="preserve"> </w:t>
      </w:r>
      <w:r w:rsidR="009950C4" w:rsidRPr="00957C65">
        <w:rPr>
          <w:sz w:val="24"/>
          <w:szCs w:val="24"/>
        </w:rPr>
        <w:t>tugev</w:t>
      </w:r>
      <w:r w:rsidR="00223C73" w:rsidRPr="00957C65">
        <w:rPr>
          <w:sz w:val="24"/>
          <w:szCs w:val="24"/>
        </w:rPr>
        <w:t>damine</w:t>
      </w:r>
      <w:r w:rsidR="009950C4" w:rsidRPr="00957C65">
        <w:rPr>
          <w:sz w:val="24"/>
          <w:szCs w:val="24"/>
        </w:rPr>
        <w:t>.</w:t>
      </w:r>
    </w:p>
    <w:p w14:paraId="0F99956D" w14:textId="36349582" w:rsidR="002B096E" w:rsidRPr="00FB1CD8" w:rsidRDefault="004975F9" w:rsidP="000070E6">
      <w:pPr>
        <w:jc w:val="both"/>
        <w:rPr>
          <w:sz w:val="24"/>
          <w:szCs w:val="24"/>
        </w:rPr>
      </w:pPr>
      <w:r w:rsidRPr="00957C65">
        <w:rPr>
          <w:sz w:val="24"/>
          <w:szCs w:val="24"/>
        </w:rPr>
        <w:t>Peatänavaäär</w:t>
      </w:r>
      <w:r w:rsidR="00223C73" w:rsidRPr="00957C65">
        <w:rPr>
          <w:sz w:val="24"/>
          <w:szCs w:val="24"/>
        </w:rPr>
        <w:t>ses keskusealas kaasaegse ärihoone rajamine amortiseerunud</w:t>
      </w:r>
      <w:r w:rsidR="002F0317" w:rsidRPr="00957C65">
        <w:rPr>
          <w:sz w:val="24"/>
          <w:szCs w:val="24"/>
        </w:rPr>
        <w:t xml:space="preserve"> ühiselamu asemele</w:t>
      </w:r>
      <w:r w:rsidR="00223C73" w:rsidRPr="00957C65">
        <w:rPr>
          <w:sz w:val="24"/>
          <w:szCs w:val="24"/>
        </w:rPr>
        <w:t xml:space="preserve"> </w:t>
      </w:r>
      <w:r w:rsidR="002058AD" w:rsidRPr="00957C65">
        <w:rPr>
          <w:sz w:val="24"/>
          <w:szCs w:val="24"/>
        </w:rPr>
        <w:t>otseselt teenindab neid eesmärke</w:t>
      </w:r>
      <w:r w:rsidR="003E5803" w:rsidRPr="00957C65">
        <w:rPr>
          <w:sz w:val="24"/>
          <w:szCs w:val="24"/>
        </w:rPr>
        <w:t xml:space="preserve"> ning</w:t>
      </w:r>
      <w:r w:rsidR="002058AD" w:rsidRPr="00957C65">
        <w:rPr>
          <w:sz w:val="24"/>
          <w:szCs w:val="24"/>
        </w:rPr>
        <w:t xml:space="preserve"> tun</w:t>
      </w:r>
      <w:r w:rsidR="009950C4" w:rsidRPr="00957C65">
        <w:rPr>
          <w:sz w:val="24"/>
          <w:szCs w:val="24"/>
        </w:rPr>
        <w:t xml:space="preserve">tavalt </w:t>
      </w:r>
      <w:r w:rsidR="002058AD" w:rsidRPr="00957C65">
        <w:rPr>
          <w:sz w:val="24"/>
          <w:szCs w:val="24"/>
        </w:rPr>
        <w:t>paranda</w:t>
      </w:r>
      <w:r w:rsidR="00BA19D8">
        <w:rPr>
          <w:sz w:val="24"/>
          <w:szCs w:val="24"/>
        </w:rPr>
        <w:t xml:space="preserve">b </w:t>
      </w:r>
      <w:r w:rsidR="00223C73" w:rsidRPr="00957C65">
        <w:rPr>
          <w:sz w:val="24"/>
          <w:szCs w:val="24"/>
        </w:rPr>
        <w:t>linnaruumi heakorda</w:t>
      </w:r>
      <w:r w:rsidR="005273C6" w:rsidRPr="00957C65">
        <w:rPr>
          <w:sz w:val="24"/>
          <w:szCs w:val="24"/>
        </w:rPr>
        <w:t xml:space="preserve"> </w:t>
      </w:r>
      <w:r w:rsidR="003E5803" w:rsidRPr="00957C65">
        <w:rPr>
          <w:sz w:val="24"/>
          <w:szCs w:val="24"/>
        </w:rPr>
        <w:t>ja</w:t>
      </w:r>
      <w:r w:rsidR="009950C4" w:rsidRPr="00957C65">
        <w:rPr>
          <w:sz w:val="24"/>
          <w:szCs w:val="24"/>
        </w:rPr>
        <w:t xml:space="preserve"> tugevdab </w:t>
      </w:r>
      <w:r w:rsidR="00B2479D" w:rsidRPr="00957C65">
        <w:rPr>
          <w:sz w:val="24"/>
          <w:szCs w:val="24"/>
        </w:rPr>
        <w:t>keskuse</w:t>
      </w:r>
      <w:r w:rsidR="005273C6" w:rsidRPr="00957C65">
        <w:rPr>
          <w:sz w:val="24"/>
          <w:szCs w:val="24"/>
        </w:rPr>
        <w:t xml:space="preserve"> mainet </w:t>
      </w:r>
      <w:r w:rsidRPr="00957C65">
        <w:rPr>
          <w:sz w:val="24"/>
          <w:szCs w:val="24"/>
        </w:rPr>
        <w:t>nii</w:t>
      </w:r>
      <w:r w:rsidR="003E5803" w:rsidRPr="00957C65">
        <w:rPr>
          <w:sz w:val="24"/>
          <w:szCs w:val="24"/>
        </w:rPr>
        <w:t xml:space="preserve"> </w:t>
      </w:r>
      <w:r w:rsidR="00C05F66">
        <w:rPr>
          <w:sz w:val="24"/>
          <w:szCs w:val="24"/>
        </w:rPr>
        <w:t xml:space="preserve">kohalike elanike kui linnaosa külastajate </w:t>
      </w:r>
      <w:r w:rsidR="002571A8">
        <w:rPr>
          <w:sz w:val="24"/>
          <w:szCs w:val="24"/>
        </w:rPr>
        <w:t>silmis.</w:t>
      </w:r>
    </w:p>
    <w:p w14:paraId="424A08DE" w14:textId="77777777" w:rsidR="000070E6" w:rsidRPr="00957C65" w:rsidRDefault="000070E6" w:rsidP="000070E6">
      <w:pPr>
        <w:jc w:val="both"/>
        <w:rPr>
          <w:sz w:val="24"/>
          <w:szCs w:val="24"/>
        </w:rPr>
      </w:pPr>
    </w:p>
    <w:p w14:paraId="39B8EC04" w14:textId="77777777" w:rsidR="00645F3E" w:rsidRPr="00957C65" w:rsidRDefault="00645F3E" w:rsidP="000070E6">
      <w:pPr>
        <w:jc w:val="both"/>
        <w:rPr>
          <w:sz w:val="24"/>
          <w:szCs w:val="24"/>
        </w:rPr>
      </w:pPr>
    </w:p>
    <w:p w14:paraId="7E3A6824" w14:textId="77777777" w:rsidR="000070E6" w:rsidRPr="00957C65" w:rsidRDefault="000070E6" w:rsidP="000070E6">
      <w:pPr>
        <w:jc w:val="both"/>
        <w:rPr>
          <w:sz w:val="24"/>
          <w:szCs w:val="24"/>
        </w:rPr>
      </w:pPr>
    </w:p>
    <w:p w14:paraId="49B56AE5" w14:textId="3672A80E" w:rsidR="00445394" w:rsidRPr="00957C65" w:rsidRDefault="00000000" w:rsidP="00805D65">
      <w:pPr>
        <w:jc w:val="both"/>
        <w:rPr>
          <w:sz w:val="24"/>
          <w:szCs w:val="24"/>
        </w:rPr>
      </w:pPr>
      <w:r w:rsidRPr="00957C65">
        <w:rPr>
          <w:sz w:val="24"/>
          <w:szCs w:val="24"/>
        </w:rPr>
        <w:t xml:space="preserve">Planeerimisseaduse (edaspidi </w:t>
      </w:r>
      <w:proofErr w:type="spellStart"/>
      <w:r w:rsidRPr="00957C65">
        <w:rPr>
          <w:i/>
          <w:iCs/>
          <w:sz w:val="24"/>
          <w:szCs w:val="24"/>
        </w:rPr>
        <w:t>PlanS</w:t>
      </w:r>
      <w:proofErr w:type="spellEnd"/>
      <w:r w:rsidRPr="00957C65">
        <w:rPr>
          <w:sz w:val="24"/>
          <w:szCs w:val="24"/>
        </w:rPr>
        <w:t xml:space="preserve">) § 142 lõike 2 </w:t>
      </w:r>
      <w:r w:rsidR="003709A5" w:rsidRPr="003709A5">
        <w:rPr>
          <w:sz w:val="24"/>
          <w:szCs w:val="24"/>
        </w:rPr>
        <w:t>järgi kohaldatakse üldplaneeringu põhilahenduse muutmise ettepanekut sisaldava detailplaneeringu koostamisele üldplaneeringu koostamisele ettenähtud menetlust. Koostööle ja kaasamisele kohaldatakse detailplaneeringu koostamisele ettenähtud nõudeid.</w:t>
      </w:r>
    </w:p>
    <w:p w14:paraId="1862F3B0" w14:textId="77777777" w:rsidR="00805D65" w:rsidRPr="00957C65" w:rsidRDefault="00805D65" w:rsidP="00805D65">
      <w:pPr>
        <w:jc w:val="both"/>
        <w:rPr>
          <w:sz w:val="24"/>
          <w:szCs w:val="24"/>
        </w:rPr>
      </w:pPr>
    </w:p>
    <w:p w14:paraId="4FD2AEC1" w14:textId="66C5DC70" w:rsidR="00445394" w:rsidRPr="00957C65" w:rsidRDefault="00000000" w:rsidP="00805D65">
      <w:pPr>
        <w:jc w:val="both"/>
        <w:rPr>
          <w:sz w:val="24"/>
          <w:szCs w:val="24"/>
        </w:rPr>
      </w:pPr>
      <w:proofErr w:type="spellStart"/>
      <w:r w:rsidRPr="00957C65">
        <w:rPr>
          <w:sz w:val="24"/>
          <w:szCs w:val="24"/>
        </w:rPr>
        <w:t>PlanS</w:t>
      </w:r>
      <w:proofErr w:type="spellEnd"/>
      <w:r w:rsidRPr="00957C65">
        <w:rPr>
          <w:sz w:val="24"/>
          <w:szCs w:val="24"/>
        </w:rPr>
        <w:t xml:space="preserve"> § 127 lõike 1 järgi </w:t>
      </w:r>
      <w:r w:rsidR="003709A5">
        <w:rPr>
          <w:sz w:val="24"/>
          <w:szCs w:val="24"/>
        </w:rPr>
        <w:t xml:space="preserve">koostatakse </w:t>
      </w:r>
      <w:r w:rsidRPr="00957C65">
        <w:rPr>
          <w:sz w:val="24"/>
          <w:szCs w:val="24"/>
        </w:rPr>
        <w:t>detailplaneering koostöös valitsusasutustega, kelle valitsemisalas olevaid küsimusi planeering käsitleb.</w:t>
      </w:r>
    </w:p>
    <w:p w14:paraId="6086FA9A" w14:textId="5EF0A6BB" w:rsidR="00445394" w:rsidRPr="00957C65" w:rsidRDefault="00000000" w:rsidP="00805D65">
      <w:pPr>
        <w:jc w:val="both"/>
        <w:rPr>
          <w:sz w:val="24"/>
          <w:szCs w:val="24"/>
        </w:rPr>
      </w:pPr>
      <w:proofErr w:type="spellStart"/>
      <w:r w:rsidRPr="00957C65">
        <w:rPr>
          <w:sz w:val="24"/>
          <w:szCs w:val="24"/>
        </w:rPr>
        <w:t>PlanS</w:t>
      </w:r>
      <w:proofErr w:type="spellEnd"/>
      <w:r w:rsidRPr="00957C65">
        <w:rPr>
          <w:sz w:val="24"/>
          <w:szCs w:val="24"/>
        </w:rPr>
        <w:t xml:space="preserve"> § 127 lõike 2 esimese lause järgi </w:t>
      </w:r>
      <w:r w:rsidR="003709A5">
        <w:rPr>
          <w:sz w:val="24"/>
          <w:szCs w:val="24"/>
        </w:rPr>
        <w:t xml:space="preserve">kaasatakse </w:t>
      </w:r>
      <w:r w:rsidRPr="00957C65">
        <w:rPr>
          <w:sz w:val="24"/>
          <w:szCs w:val="24"/>
        </w:rPr>
        <w:t>detailplaneeringu koostamisse</w:t>
      </w:r>
      <w:r w:rsidR="003709A5">
        <w:rPr>
          <w:sz w:val="24"/>
          <w:szCs w:val="24"/>
        </w:rPr>
        <w:t xml:space="preserve"> </w:t>
      </w:r>
      <w:r w:rsidRPr="00957C65">
        <w:rPr>
          <w:sz w:val="24"/>
          <w:szCs w:val="24"/>
        </w:rPr>
        <w:t>isikud, kelle õigusi võib planeering puudutada, ja isikud, kes on avaldanud soovi olla kaasatud.</w:t>
      </w:r>
    </w:p>
    <w:p w14:paraId="47BF2915" w14:textId="77777777" w:rsidR="00805D65" w:rsidRPr="00957C65" w:rsidRDefault="00805D65" w:rsidP="00805D65">
      <w:pPr>
        <w:jc w:val="both"/>
        <w:rPr>
          <w:sz w:val="24"/>
          <w:szCs w:val="24"/>
        </w:rPr>
      </w:pPr>
    </w:p>
    <w:p w14:paraId="020C1E90" w14:textId="77777777" w:rsidR="00C83A1F" w:rsidRDefault="00000000" w:rsidP="00805D65">
      <w:pPr>
        <w:jc w:val="both"/>
        <w:rPr>
          <w:sz w:val="24"/>
          <w:szCs w:val="24"/>
        </w:rPr>
      </w:pPr>
      <w:proofErr w:type="spellStart"/>
      <w:r w:rsidRPr="00957C65">
        <w:rPr>
          <w:sz w:val="24"/>
          <w:szCs w:val="24"/>
        </w:rPr>
        <w:t>PlanS</w:t>
      </w:r>
      <w:proofErr w:type="spellEnd"/>
      <w:r w:rsidRPr="00957C65">
        <w:rPr>
          <w:sz w:val="24"/>
          <w:szCs w:val="24"/>
        </w:rPr>
        <w:t xml:space="preserve"> § 142 lõike 6 kohaselt </w:t>
      </w:r>
      <w:r w:rsidR="003709A5">
        <w:rPr>
          <w:sz w:val="24"/>
          <w:szCs w:val="24"/>
        </w:rPr>
        <w:t xml:space="preserve">tuleb </w:t>
      </w:r>
      <w:r w:rsidRPr="00957C65">
        <w:rPr>
          <w:sz w:val="24"/>
          <w:szCs w:val="24"/>
        </w:rPr>
        <w:t xml:space="preserve">üldplaneeringu põhilahenduse muutmise ettepanekut sisaldava detailplaneeringu koostamisel anda eelhinnang ja kaaluda keskkonnamõju strateegilist hindamist, lähtudes keskkonnamõju hindamise ja keskkonnajuhtimissüsteemi seaduse (edaspidi </w:t>
      </w:r>
      <w:proofErr w:type="spellStart"/>
      <w:r w:rsidRPr="00957C65">
        <w:rPr>
          <w:i/>
          <w:iCs/>
          <w:sz w:val="24"/>
          <w:szCs w:val="24"/>
        </w:rPr>
        <w:t>KeHJS</w:t>
      </w:r>
      <w:proofErr w:type="spellEnd"/>
      <w:r w:rsidRPr="00957C65">
        <w:rPr>
          <w:sz w:val="24"/>
          <w:szCs w:val="24"/>
        </w:rPr>
        <w:t>) § 33 lõigetes 4 ja 5 sätestatud kriteeriumidest ning § 33 lõike 6 kohaste asjaomaste asutuste seisukohtadest.</w:t>
      </w:r>
    </w:p>
    <w:p w14:paraId="7B400229" w14:textId="77777777" w:rsidR="00C83A1F" w:rsidRDefault="00C83A1F" w:rsidP="00805D65">
      <w:pPr>
        <w:jc w:val="both"/>
        <w:rPr>
          <w:sz w:val="24"/>
          <w:szCs w:val="24"/>
        </w:rPr>
      </w:pPr>
    </w:p>
    <w:p w14:paraId="45EC116C" w14:textId="74ABCBB1" w:rsidR="00445394" w:rsidRPr="00957C65" w:rsidRDefault="00000000" w:rsidP="00805D65">
      <w:pPr>
        <w:jc w:val="both"/>
        <w:rPr>
          <w:sz w:val="24"/>
          <w:szCs w:val="24"/>
        </w:rPr>
      </w:pPr>
      <w:r w:rsidRPr="00957C65">
        <w:rPr>
          <w:sz w:val="24"/>
          <w:szCs w:val="24"/>
        </w:rPr>
        <w:t>Lähtudes keskkonnamõju strateegilise hindamise eelhinnangust (lisa 2)</w:t>
      </w:r>
      <w:r w:rsidR="003709A5">
        <w:rPr>
          <w:sz w:val="24"/>
          <w:szCs w:val="24"/>
        </w:rPr>
        <w:t xml:space="preserve"> </w:t>
      </w:r>
      <w:r w:rsidR="00A94CFC">
        <w:rPr>
          <w:sz w:val="24"/>
          <w:szCs w:val="24"/>
        </w:rPr>
        <w:t>ei kaasne planeerit</w:t>
      </w:r>
      <w:r w:rsidR="005A600B">
        <w:rPr>
          <w:sz w:val="24"/>
          <w:szCs w:val="24"/>
        </w:rPr>
        <w:t>avate</w:t>
      </w:r>
      <w:r w:rsidR="00A94CFC">
        <w:rPr>
          <w:sz w:val="24"/>
          <w:szCs w:val="24"/>
        </w:rPr>
        <w:t xml:space="preserve"> tegevustega</w:t>
      </w:r>
      <w:r w:rsidR="005A600B" w:rsidRPr="005A600B">
        <w:rPr>
          <w:sz w:val="24"/>
          <w:szCs w:val="24"/>
        </w:rPr>
        <w:t xml:space="preserve"> </w:t>
      </w:r>
      <w:r w:rsidR="005A600B" w:rsidRPr="00957C65">
        <w:rPr>
          <w:sz w:val="24"/>
          <w:szCs w:val="24"/>
        </w:rPr>
        <w:t>eeldatav</w:t>
      </w:r>
      <w:r w:rsidR="005A600B">
        <w:rPr>
          <w:sz w:val="24"/>
          <w:szCs w:val="24"/>
        </w:rPr>
        <w:t>at</w:t>
      </w:r>
      <w:r w:rsidR="00A94CFC">
        <w:rPr>
          <w:sz w:val="24"/>
          <w:szCs w:val="24"/>
        </w:rPr>
        <w:t xml:space="preserve"> </w:t>
      </w:r>
      <w:r w:rsidRPr="00957C65">
        <w:rPr>
          <w:sz w:val="24"/>
          <w:szCs w:val="24"/>
        </w:rPr>
        <w:t>oluli</w:t>
      </w:r>
      <w:r w:rsidR="00A94CFC">
        <w:rPr>
          <w:sz w:val="24"/>
          <w:szCs w:val="24"/>
        </w:rPr>
        <w:t>st</w:t>
      </w:r>
      <w:r w:rsidRPr="00957C65">
        <w:rPr>
          <w:sz w:val="24"/>
          <w:szCs w:val="24"/>
        </w:rPr>
        <w:t xml:space="preserve"> keskkonnamõju</w:t>
      </w:r>
      <w:r w:rsidR="00A94CFC">
        <w:rPr>
          <w:sz w:val="24"/>
          <w:szCs w:val="24"/>
        </w:rPr>
        <w:t>.</w:t>
      </w:r>
    </w:p>
    <w:p w14:paraId="76D14F15" w14:textId="77777777" w:rsidR="00805D65" w:rsidRPr="00957C65" w:rsidRDefault="00805D65" w:rsidP="00805D65">
      <w:pPr>
        <w:jc w:val="both"/>
        <w:rPr>
          <w:sz w:val="24"/>
          <w:szCs w:val="24"/>
        </w:rPr>
      </w:pPr>
    </w:p>
    <w:p w14:paraId="0C6523B8" w14:textId="77777777" w:rsidR="00445394" w:rsidRPr="00957C65" w:rsidRDefault="00000000" w:rsidP="00805D65">
      <w:pPr>
        <w:jc w:val="both"/>
        <w:rPr>
          <w:sz w:val="24"/>
          <w:szCs w:val="24"/>
        </w:rPr>
      </w:pPr>
      <w:r w:rsidRPr="00957C65">
        <w:rPr>
          <w:sz w:val="24"/>
          <w:szCs w:val="24"/>
        </w:rPr>
        <w:t>Keskkonnamõju eelhinnangu kohaselt ei ole keskkonnamõju strateegilise hindamise algatamine vajalik järgmistel põhjustel:</w:t>
      </w:r>
    </w:p>
    <w:p w14:paraId="1F180843" w14:textId="4553D1BA" w:rsidR="00445394" w:rsidRPr="00957C65" w:rsidRDefault="00805D65" w:rsidP="00805D65">
      <w:pPr>
        <w:jc w:val="both"/>
        <w:rPr>
          <w:sz w:val="24"/>
          <w:szCs w:val="24"/>
        </w:rPr>
      </w:pPr>
      <w:r w:rsidRPr="00957C65">
        <w:rPr>
          <w:sz w:val="24"/>
          <w:szCs w:val="24"/>
        </w:rPr>
        <w:t>1. planeeringuga ei kavandata olulise keskkonnamõjuga tegevusi, millega kaasneks keskkonnaseisundi või looduslike alade kahjustamine. Planeeritavate tegevustega ei ületata piirkonna keskkonnataluvust, ei põhjustata keskkonnas pöördumatuid muutusi, ei seata ohtu looduskeskkonda, kultuuripärandit, inimese tervist, heaolu ega vara;</w:t>
      </w:r>
    </w:p>
    <w:p w14:paraId="7801B194" w14:textId="4DDC5207" w:rsidR="00445394" w:rsidRPr="00957C65" w:rsidRDefault="00805D65" w:rsidP="00805D65">
      <w:pPr>
        <w:jc w:val="both"/>
        <w:rPr>
          <w:sz w:val="24"/>
          <w:szCs w:val="24"/>
        </w:rPr>
      </w:pPr>
      <w:r w:rsidRPr="00957C65">
        <w:rPr>
          <w:sz w:val="24"/>
          <w:szCs w:val="24"/>
        </w:rPr>
        <w:t xml:space="preserve">2. planeeringualal ega lähipiirkonnas ei paikne kaitstavaid loodusobjekte, Natura 2000 võrgustiku alasid ega ka teisi </w:t>
      </w:r>
      <w:proofErr w:type="spellStart"/>
      <w:r w:rsidRPr="00957C65">
        <w:rPr>
          <w:sz w:val="24"/>
          <w:szCs w:val="24"/>
        </w:rPr>
        <w:t>maastikuliselt</w:t>
      </w:r>
      <w:proofErr w:type="spellEnd"/>
      <w:r w:rsidRPr="00957C65">
        <w:rPr>
          <w:sz w:val="24"/>
          <w:szCs w:val="24"/>
        </w:rPr>
        <w:t xml:space="preserve"> väärtuslikke või olulisi alasid, mida planeeringuga kavandatav tegevus võib mõjutada;</w:t>
      </w:r>
    </w:p>
    <w:p w14:paraId="7406604A" w14:textId="41007E66" w:rsidR="00445394" w:rsidRPr="00957C65" w:rsidRDefault="00805D65" w:rsidP="00805D65">
      <w:pPr>
        <w:jc w:val="both"/>
        <w:rPr>
          <w:sz w:val="24"/>
          <w:szCs w:val="24"/>
        </w:rPr>
      </w:pPr>
      <w:r w:rsidRPr="00957C65">
        <w:rPr>
          <w:sz w:val="24"/>
          <w:szCs w:val="24"/>
        </w:rPr>
        <w:t xml:space="preserve">3. planeeritavale alale ei ole seatud muid </w:t>
      </w:r>
      <w:r w:rsidR="00896B1E" w:rsidRPr="00957C65">
        <w:rPr>
          <w:sz w:val="24"/>
          <w:szCs w:val="24"/>
        </w:rPr>
        <w:t xml:space="preserve">keskkonnaalaseid </w:t>
      </w:r>
      <w:r w:rsidRPr="00957C65">
        <w:rPr>
          <w:sz w:val="24"/>
          <w:szCs w:val="24"/>
        </w:rPr>
        <w:t>piiranguid ja kitsendusi.</w:t>
      </w:r>
    </w:p>
    <w:p w14:paraId="7AF55919" w14:textId="77777777" w:rsidR="008631BB" w:rsidRPr="00957C65" w:rsidRDefault="008631BB" w:rsidP="00805D65">
      <w:pPr>
        <w:jc w:val="both"/>
        <w:rPr>
          <w:sz w:val="24"/>
          <w:szCs w:val="24"/>
        </w:rPr>
      </w:pPr>
    </w:p>
    <w:p w14:paraId="59B76047" w14:textId="1255A58F" w:rsidR="008631BB" w:rsidRPr="00957C65" w:rsidRDefault="008631BB" w:rsidP="00805D65">
      <w:pPr>
        <w:jc w:val="both"/>
        <w:rPr>
          <w:sz w:val="24"/>
          <w:szCs w:val="24"/>
        </w:rPr>
      </w:pPr>
      <w:proofErr w:type="spellStart"/>
      <w:r w:rsidRPr="00957C65">
        <w:rPr>
          <w:sz w:val="24"/>
          <w:szCs w:val="24"/>
        </w:rPr>
        <w:t>KeHJS</w:t>
      </w:r>
      <w:proofErr w:type="spellEnd"/>
      <w:r w:rsidRPr="00957C65">
        <w:rPr>
          <w:sz w:val="24"/>
          <w:szCs w:val="24"/>
        </w:rPr>
        <w:t xml:space="preserve"> § 33 lõikest 6 lähtuvalt küsis Kohtla-Järve Linnavalitsus </w:t>
      </w:r>
      <w:r w:rsidR="00336AE8">
        <w:rPr>
          <w:sz w:val="24"/>
          <w:szCs w:val="24"/>
        </w:rPr>
        <w:t>13</w:t>
      </w:r>
      <w:r w:rsidRPr="00957C65">
        <w:rPr>
          <w:sz w:val="24"/>
          <w:szCs w:val="24"/>
        </w:rPr>
        <w:t>.</w:t>
      </w:r>
      <w:r w:rsidR="00336AE8">
        <w:rPr>
          <w:sz w:val="24"/>
          <w:szCs w:val="24"/>
        </w:rPr>
        <w:t xml:space="preserve"> mai </w:t>
      </w:r>
      <w:r w:rsidRPr="00957C65">
        <w:rPr>
          <w:sz w:val="24"/>
          <w:szCs w:val="24"/>
        </w:rPr>
        <w:t>2026. a kirjaga nr 6-1/</w:t>
      </w:r>
      <w:r w:rsidR="00336AE8">
        <w:rPr>
          <w:sz w:val="24"/>
          <w:szCs w:val="24"/>
        </w:rPr>
        <w:t>1879</w:t>
      </w:r>
      <w:r w:rsidRPr="00957C65">
        <w:rPr>
          <w:sz w:val="24"/>
          <w:szCs w:val="24"/>
        </w:rPr>
        <w:t xml:space="preserve"> detailplaneeringu elluviimisega kaasneva keskkonnamõju strateegilise hindamise vajalikkuse üle otsustamiseks Keskkonnaameti seisukohta.</w:t>
      </w:r>
    </w:p>
    <w:p w14:paraId="29ACCDDD" w14:textId="77777777" w:rsidR="007B5C8C" w:rsidRPr="00957C65" w:rsidRDefault="007B5C8C" w:rsidP="00805D65">
      <w:pPr>
        <w:jc w:val="both"/>
        <w:rPr>
          <w:sz w:val="24"/>
          <w:szCs w:val="24"/>
        </w:rPr>
      </w:pPr>
    </w:p>
    <w:p w14:paraId="7C2885BE" w14:textId="46F0DE5C" w:rsidR="008631BB" w:rsidRPr="00957C65" w:rsidRDefault="008631BB" w:rsidP="008631BB">
      <w:pPr>
        <w:jc w:val="both"/>
        <w:rPr>
          <w:sz w:val="24"/>
          <w:szCs w:val="24"/>
        </w:rPr>
      </w:pPr>
      <w:proofErr w:type="spellStart"/>
      <w:r w:rsidRPr="00957C65">
        <w:rPr>
          <w:sz w:val="24"/>
          <w:szCs w:val="24"/>
        </w:rPr>
        <w:t>PlanS</w:t>
      </w:r>
      <w:proofErr w:type="spellEnd"/>
      <w:r w:rsidRPr="00957C65">
        <w:rPr>
          <w:sz w:val="24"/>
          <w:szCs w:val="24"/>
        </w:rPr>
        <w:t xml:space="preserve"> § 81 lõikest 1 lähtuvalt teavitas Kohtla-Järve Linnavalitsus </w:t>
      </w:r>
      <w:r w:rsidR="00336AE8">
        <w:rPr>
          <w:sz w:val="24"/>
          <w:szCs w:val="24"/>
        </w:rPr>
        <w:t xml:space="preserve">13. mai </w:t>
      </w:r>
      <w:r w:rsidRPr="00957C65">
        <w:rPr>
          <w:sz w:val="24"/>
          <w:szCs w:val="24"/>
        </w:rPr>
        <w:t>2026. a kirjaga nr 6-1/</w:t>
      </w:r>
      <w:r w:rsidR="00336AE8">
        <w:rPr>
          <w:sz w:val="24"/>
          <w:szCs w:val="24"/>
        </w:rPr>
        <w:t>1880</w:t>
      </w:r>
      <w:r w:rsidRPr="00957C65">
        <w:rPr>
          <w:sz w:val="24"/>
          <w:szCs w:val="24"/>
        </w:rPr>
        <w:t xml:space="preserve"> Päästeametit, Maa- ja Ruumiametit, külgnevate kinnis</w:t>
      </w:r>
      <w:r w:rsidR="007B5C8C">
        <w:rPr>
          <w:sz w:val="24"/>
          <w:szCs w:val="24"/>
        </w:rPr>
        <w:t>asjade</w:t>
      </w:r>
      <w:r w:rsidRPr="00957C65">
        <w:rPr>
          <w:sz w:val="24"/>
          <w:szCs w:val="24"/>
        </w:rPr>
        <w:t xml:space="preserve"> omanikke ning planeeringuala läbivate tehnovõrkude valdajaid võimalusest esitada ettepanekud detailplaneeringu </w:t>
      </w:r>
      <w:r w:rsidR="007B5C8C">
        <w:rPr>
          <w:sz w:val="24"/>
          <w:szCs w:val="24"/>
        </w:rPr>
        <w:t xml:space="preserve">koostamise </w:t>
      </w:r>
      <w:r w:rsidRPr="00957C65">
        <w:rPr>
          <w:sz w:val="24"/>
          <w:szCs w:val="24"/>
        </w:rPr>
        <w:t>lähteseisukohtade eelnõu kohta.</w:t>
      </w:r>
    </w:p>
    <w:p w14:paraId="5907BA3C" w14:textId="77777777" w:rsidR="008631BB" w:rsidRPr="00957C65" w:rsidRDefault="008631BB" w:rsidP="008631BB">
      <w:pPr>
        <w:jc w:val="both"/>
        <w:rPr>
          <w:sz w:val="24"/>
          <w:szCs w:val="24"/>
        </w:rPr>
      </w:pPr>
    </w:p>
    <w:p w14:paraId="4D605A1D" w14:textId="77777777" w:rsidR="00E96C00" w:rsidRPr="00957C65" w:rsidRDefault="00E96C00" w:rsidP="008631BB">
      <w:pPr>
        <w:jc w:val="both"/>
        <w:rPr>
          <w:sz w:val="24"/>
          <w:szCs w:val="24"/>
        </w:rPr>
      </w:pPr>
    </w:p>
    <w:p w14:paraId="38C1F52F" w14:textId="7933CC46" w:rsidR="00805D65" w:rsidRPr="00957C65" w:rsidRDefault="00E96C00" w:rsidP="00805D65">
      <w:pPr>
        <w:jc w:val="both"/>
        <w:rPr>
          <w:sz w:val="24"/>
          <w:szCs w:val="24"/>
        </w:rPr>
      </w:pPr>
      <w:r w:rsidRPr="00957C65">
        <w:rPr>
          <w:sz w:val="24"/>
          <w:szCs w:val="24"/>
        </w:rPr>
        <w:t>Detailplaneeringu elluviimisega eeldatavalt kaasnevad sotsiaalsed mõjud on positiivsed, sest piirkond muutub atraktiivsemaks ja heakorrastatumaks, mis omakorda vähendab kuritegevuse tekkimise riski.</w:t>
      </w:r>
    </w:p>
    <w:p w14:paraId="09A8376E" w14:textId="77777777" w:rsidR="00E96C00" w:rsidRPr="00957C65" w:rsidRDefault="00E96C00" w:rsidP="00805D65">
      <w:pPr>
        <w:jc w:val="both"/>
        <w:rPr>
          <w:sz w:val="24"/>
          <w:szCs w:val="24"/>
        </w:rPr>
      </w:pPr>
    </w:p>
    <w:p w14:paraId="74D3D076" w14:textId="2C45A8D7" w:rsidR="00445394" w:rsidRPr="00957C65" w:rsidRDefault="00000000" w:rsidP="00805D65">
      <w:pPr>
        <w:jc w:val="both"/>
        <w:rPr>
          <w:sz w:val="24"/>
          <w:szCs w:val="24"/>
        </w:rPr>
      </w:pPr>
      <w:r w:rsidRPr="00957C65">
        <w:rPr>
          <w:sz w:val="24"/>
          <w:szCs w:val="24"/>
        </w:rPr>
        <w:t xml:space="preserve">Planeeringu elluviimisel saab eeldada positiivset majanduslikku mõju, kuna </w:t>
      </w:r>
      <w:r w:rsidR="00896B1E" w:rsidRPr="00957C65">
        <w:rPr>
          <w:sz w:val="24"/>
          <w:szCs w:val="24"/>
        </w:rPr>
        <w:t>kaasaegse äripinna</w:t>
      </w:r>
      <w:r w:rsidRPr="00957C65">
        <w:rPr>
          <w:sz w:val="24"/>
          <w:szCs w:val="24"/>
        </w:rPr>
        <w:t xml:space="preserve"> tekkimine aitab kaasa kohaliku ettevõtluskeskkonna ela</w:t>
      </w:r>
      <w:r w:rsidR="007B5C8C">
        <w:rPr>
          <w:sz w:val="24"/>
          <w:szCs w:val="24"/>
        </w:rPr>
        <w:t>vnem</w:t>
      </w:r>
      <w:r w:rsidRPr="00957C65">
        <w:rPr>
          <w:sz w:val="24"/>
          <w:szCs w:val="24"/>
        </w:rPr>
        <w:t xml:space="preserve">isele, töökohtade loomisele </w:t>
      </w:r>
      <w:r w:rsidR="005D1DC2" w:rsidRPr="00957C65">
        <w:rPr>
          <w:sz w:val="24"/>
          <w:szCs w:val="24"/>
        </w:rPr>
        <w:t xml:space="preserve">ja </w:t>
      </w:r>
      <w:r w:rsidR="00896B1E" w:rsidRPr="00957C65">
        <w:rPr>
          <w:sz w:val="24"/>
          <w:szCs w:val="24"/>
        </w:rPr>
        <w:t>kohaliku majanduselu elujõulisuse hoidmisele.</w:t>
      </w:r>
    </w:p>
    <w:p w14:paraId="708089CB" w14:textId="77777777" w:rsidR="00805D65" w:rsidRPr="00957C65" w:rsidRDefault="00805D65" w:rsidP="00805D65">
      <w:pPr>
        <w:jc w:val="both"/>
        <w:rPr>
          <w:sz w:val="24"/>
          <w:szCs w:val="24"/>
        </w:rPr>
      </w:pPr>
    </w:p>
    <w:p w14:paraId="7CF12404" w14:textId="68F8BEAC" w:rsidR="00445394" w:rsidRPr="00957C65" w:rsidRDefault="00000000" w:rsidP="00805D65">
      <w:pPr>
        <w:jc w:val="both"/>
        <w:rPr>
          <w:sz w:val="24"/>
          <w:szCs w:val="24"/>
        </w:rPr>
      </w:pPr>
      <w:r w:rsidRPr="00957C65">
        <w:rPr>
          <w:sz w:val="24"/>
          <w:szCs w:val="24"/>
        </w:rPr>
        <w:t>Detailplaneeringu elluviimisel ei ole olemasoleva informatsiooni kohaselt ette näha olulisi ebasoodsaid mõjusid looduskeskkonnale ega kultuuriväärtustele, kui planeeringu koostamisel ja realiseerimisel peetakse kinni lähteseisukohtades toodud tingimustest ning edaspidi täpsustuda või lisanduda võivatest nõuetest</w:t>
      </w:r>
      <w:r w:rsidR="005D1DC2" w:rsidRPr="00957C65">
        <w:rPr>
          <w:sz w:val="24"/>
          <w:szCs w:val="24"/>
        </w:rPr>
        <w:t xml:space="preserve"> nende osas.</w:t>
      </w:r>
    </w:p>
    <w:p w14:paraId="5937F6A5" w14:textId="77777777" w:rsidR="00805D65" w:rsidRPr="00957C65" w:rsidRDefault="00805D65" w:rsidP="00805D65">
      <w:pPr>
        <w:jc w:val="both"/>
        <w:rPr>
          <w:sz w:val="24"/>
          <w:szCs w:val="24"/>
        </w:rPr>
      </w:pPr>
    </w:p>
    <w:p w14:paraId="167EEC96" w14:textId="77777777" w:rsidR="00896B1E" w:rsidRPr="00957C65" w:rsidRDefault="00896B1E" w:rsidP="00805D65">
      <w:pPr>
        <w:jc w:val="both"/>
        <w:rPr>
          <w:sz w:val="24"/>
          <w:szCs w:val="24"/>
        </w:rPr>
      </w:pPr>
    </w:p>
    <w:p w14:paraId="15BC1A63" w14:textId="77777777" w:rsidR="00896B1E" w:rsidRPr="00957C65" w:rsidRDefault="00896B1E" w:rsidP="00805D65">
      <w:pPr>
        <w:jc w:val="both"/>
        <w:rPr>
          <w:sz w:val="24"/>
          <w:szCs w:val="24"/>
        </w:rPr>
      </w:pPr>
    </w:p>
    <w:p w14:paraId="2104E0E5" w14:textId="77777777" w:rsidR="00805D65" w:rsidRPr="00957C65" w:rsidRDefault="00000000" w:rsidP="00805D65">
      <w:pPr>
        <w:jc w:val="both"/>
        <w:rPr>
          <w:sz w:val="24"/>
          <w:szCs w:val="24"/>
        </w:rPr>
      </w:pPr>
      <w:r w:rsidRPr="00957C65">
        <w:rPr>
          <w:sz w:val="24"/>
          <w:szCs w:val="24"/>
        </w:rPr>
        <w:t>Arvestades eeltoodut ning kohaliku omavalitsuse korralduse seaduse § 22 lõike 1 punkti 37, planeerimisseaduse § 77 lõike 1 ja lõigete 5–7, § 81 lõike 6, § 142 lõike 1 punkti 1 ja lõike 2 ning keskkonnamõju hindamise ja keskkonnajuhtimissüsteemi seaduse § 33 lõike 2 punkti 3, § 33 lõike 3 ja § 35 lõike 3 alusel, Kohtla-Järve Linnavolikogu</w:t>
      </w:r>
    </w:p>
    <w:p w14:paraId="21002C81" w14:textId="77777777" w:rsidR="00805D65" w:rsidRPr="00957C65" w:rsidRDefault="00805D65" w:rsidP="00805D65">
      <w:pPr>
        <w:jc w:val="both"/>
        <w:rPr>
          <w:sz w:val="24"/>
          <w:szCs w:val="24"/>
        </w:rPr>
      </w:pPr>
    </w:p>
    <w:p w14:paraId="71F7C94A" w14:textId="533485DC" w:rsidR="00445394" w:rsidRPr="00957C65" w:rsidRDefault="00000000" w:rsidP="00805D65">
      <w:pPr>
        <w:jc w:val="both"/>
        <w:rPr>
          <w:sz w:val="24"/>
          <w:szCs w:val="24"/>
        </w:rPr>
      </w:pPr>
      <w:r w:rsidRPr="00957C65">
        <w:rPr>
          <w:sz w:val="24"/>
          <w:szCs w:val="24"/>
        </w:rPr>
        <w:t>o t s u s t a b:</w:t>
      </w:r>
    </w:p>
    <w:p w14:paraId="16D894C5" w14:textId="77777777" w:rsidR="00805D65" w:rsidRPr="00957C65" w:rsidRDefault="00805D65" w:rsidP="00805D65">
      <w:pPr>
        <w:jc w:val="both"/>
        <w:rPr>
          <w:sz w:val="24"/>
          <w:szCs w:val="24"/>
        </w:rPr>
      </w:pPr>
    </w:p>
    <w:p w14:paraId="49F22168" w14:textId="6B7B515E" w:rsidR="00445394" w:rsidRPr="00957C65" w:rsidRDefault="00000000" w:rsidP="00805D65">
      <w:pPr>
        <w:pStyle w:val="ListParagraph"/>
        <w:numPr>
          <w:ilvl w:val="0"/>
          <w:numId w:val="2"/>
        </w:numPr>
        <w:jc w:val="both"/>
        <w:rPr>
          <w:sz w:val="24"/>
          <w:szCs w:val="24"/>
        </w:rPr>
      </w:pPr>
      <w:r w:rsidRPr="00957C65">
        <w:rPr>
          <w:sz w:val="24"/>
          <w:szCs w:val="24"/>
        </w:rPr>
        <w:t>Algatada Kohtla-Järve linna Järve linnaosa Järveküla tee 51 kinnistu ja lähiala detailplaneeringu koostamine.</w:t>
      </w:r>
    </w:p>
    <w:p w14:paraId="7EFA82DD" w14:textId="77777777" w:rsidR="00805D65" w:rsidRPr="00957C65" w:rsidRDefault="00805D65" w:rsidP="00805D65">
      <w:pPr>
        <w:pStyle w:val="ListParagraph"/>
        <w:ind w:left="720"/>
        <w:jc w:val="both"/>
        <w:rPr>
          <w:sz w:val="24"/>
          <w:szCs w:val="24"/>
        </w:rPr>
      </w:pPr>
    </w:p>
    <w:p w14:paraId="68F860A1" w14:textId="77508395" w:rsidR="00445394" w:rsidRPr="00957C65" w:rsidRDefault="00000000" w:rsidP="00805D65">
      <w:pPr>
        <w:pStyle w:val="ListParagraph"/>
        <w:numPr>
          <w:ilvl w:val="0"/>
          <w:numId w:val="2"/>
        </w:numPr>
        <w:jc w:val="both"/>
        <w:rPr>
          <w:sz w:val="24"/>
          <w:szCs w:val="24"/>
        </w:rPr>
      </w:pPr>
      <w:r w:rsidRPr="00957C65">
        <w:rPr>
          <w:sz w:val="24"/>
          <w:szCs w:val="24"/>
        </w:rPr>
        <w:t>Määrata detailplaneeringu koostamise lähteseisukohad vastavalt käesoleva otsuse lisale 3.</w:t>
      </w:r>
    </w:p>
    <w:p w14:paraId="588166C5" w14:textId="77777777" w:rsidR="00805D65" w:rsidRPr="00957C65" w:rsidRDefault="00805D65" w:rsidP="00477501">
      <w:pPr>
        <w:jc w:val="both"/>
        <w:rPr>
          <w:sz w:val="24"/>
          <w:szCs w:val="24"/>
        </w:rPr>
      </w:pPr>
    </w:p>
    <w:p w14:paraId="1B9FF621" w14:textId="6E520DCC" w:rsidR="00445394" w:rsidRPr="00957C65" w:rsidRDefault="00000000" w:rsidP="00805D65">
      <w:pPr>
        <w:pStyle w:val="ListParagraph"/>
        <w:numPr>
          <w:ilvl w:val="0"/>
          <w:numId w:val="2"/>
        </w:numPr>
        <w:jc w:val="both"/>
        <w:rPr>
          <w:sz w:val="24"/>
          <w:szCs w:val="24"/>
        </w:rPr>
      </w:pPr>
      <w:r w:rsidRPr="00957C65">
        <w:rPr>
          <w:sz w:val="24"/>
          <w:szCs w:val="24"/>
        </w:rPr>
        <w:t>Mitte algatada keskkonnamõju strateegilist hindamist vastavalt lisale 2.</w:t>
      </w:r>
    </w:p>
    <w:p w14:paraId="61E6CCF7" w14:textId="77777777" w:rsidR="00805D65" w:rsidRPr="00957C65" w:rsidRDefault="00805D65" w:rsidP="00805D65">
      <w:pPr>
        <w:pStyle w:val="ListParagraph"/>
        <w:ind w:left="720"/>
        <w:jc w:val="both"/>
        <w:rPr>
          <w:sz w:val="24"/>
          <w:szCs w:val="24"/>
        </w:rPr>
      </w:pPr>
    </w:p>
    <w:p w14:paraId="62B20A35" w14:textId="5FEB9B2F" w:rsidR="00445394" w:rsidRPr="00957C65" w:rsidRDefault="00000000" w:rsidP="00805D65">
      <w:pPr>
        <w:pStyle w:val="ListParagraph"/>
        <w:numPr>
          <w:ilvl w:val="0"/>
          <w:numId w:val="2"/>
        </w:numPr>
        <w:jc w:val="both"/>
        <w:rPr>
          <w:sz w:val="24"/>
          <w:szCs w:val="24"/>
        </w:rPr>
      </w:pPr>
      <w:r w:rsidRPr="00957C65">
        <w:rPr>
          <w:sz w:val="24"/>
          <w:szCs w:val="24"/>
        </w:rPr>
        <w:t>Detailplaneeringu koostamise korraldaja on Kohtla-Järve Linnavalitsus, detailplaneeringu algataja ja kehtestaja on Kohtla-Järve Linnavolikogu.</w:t>
      </w:r>
    </w:p>
    <w:p w14:paraId="0A43A3B2" w14:textId="77777777" w:rsidR="00805D65" w:rsidRPr="00957C65" w:rsidRDefault="00805D65" w:rsidP="00805D65">
      <w:pPr>
        <w:jc w:val="both"/>
        <w:rPr>
          <w:sz w:val="24"/>
          <w:szCs w:val="24"/>
        </w:rPr>
      </w:pPr>
    </w:p>
    <w:p w14:paraId="633E7243" w14:textId="77777777" w:rsidR="00445394" w:rsidRPr="00957C65" w:rsidRDefault="00000000" w:rsidP="00805D65">
      <w:pPr>
        <w:ind w:left="720" w:hanging="360"/>
        <w:jc w:val="both"/>
        <w:rPr>
          <w:sz w:val="24"/>
          <w:szCs w:val="24"/>
        </w:rPr>
      </w:pPr>
      <w:r w:rsidRPr="00957C65">
        <w:rPr>
          <w:sz w:val="24"/>
          <w:szCs w:val="24"/>
        </w:rPr>
        <w:t>5. Teavitada detailplaneeringu algatamisest ja keskkonnamõju strateegilise hindamise algatamata jätmisest:</w:t>
      </w:r>
    </w:p>
    <w:p w14:paraId="6DB25A77" w14:textId="77777777" w:rsidR="00445394" w:rsidRPr="00957C65" w:rsidRDefault="00000000" w:rsidP="00805D65">
      <w:pPr>
        <w:ind w:left="1080" w:hanging="360"/>
        <w:jc w:val="both"/>
        <w:rPr>
          <w:sz w:val="24"/>
          <w:szCs w:val="24"/>
        </w:rPr>
      </w:pPr>
      <w:r w:rsidRPr="00957C65">
        <w:rPr>
          <w:sz w:val="24"/>
          <w:szCs w:val="24"/>
        </w:rPr>
        <w:t>5.1. Päästeametit;</w:t>
      </w:r>
    </w:p>
    <w:p w14:paraId="6E45772C" w14:textId="77777777" w:rsidR="00445394" w:rsidRPr="00957C65" w:rsidRDefault="00000000" w:rsidP="00805D65">
      <w:pPr>
        <w:ind w:left="1080" w:hanging="360"/>
        <w:jc w:val="both"/>
        <w:rPr>
          <w:sz w:val="24"/>
          <w:szCs w:val="24"/>
        </w:rPr>
      </w:pPr>
      <w:r w:rsidRPr="00957C65">
        <w:rPr>
          <w:sz w:val="24"/>
          <w:szCs w:val="24"/>
        </w:rPr>
        <w:t>5.2. Maa- ja Ruumiametit;</w:t>
      </w:r>
    </w:p>
    <w:p w14:paraId="79F9BB35" w14:textId="77777777" w:rsidR="00445394" w:rsidRPr="00957C65" w:rsidRDefault="00000000" w:rsidP="00805D65">
      <w:pPr>
        <w:ind w:left="1080" w:hanging="360"/>
        <w:jc w:val="both"/>
        <w:rPr>
          <w:sz w:val="24"/>
          <w:szCs w:val="24"/>
        </w:rPr>
      </w:pPr>
      <w:r w:rsidRPr="00957C65">
        <w:rPr>
          <w:sz w:val="24"/>
          <w:szCs w:val="24"/>
        </w:rPr>
        <w:t>5.3. huvitatud ja puudutatud isikuid.</w:t>
      </w:r>
    </w:p>
    <w:p w14:paraId="2540B91B" w14:textId="77777777" w:rsidR="00805D65" w:rsidRPr="00957C65" w:rsidRDefault="00805D65" w:rsidP="00805D65">
      <w:pPr>
        <w:ind w:left="1080" w:hanging="360"/>
        <w:jc w:val="both"/>
        <w:rPr>
          <w:sz w:val="24"/>
          <w:szCs w:val="24"/>
        </w:rPr>
      </w:pPr>
    </w:p>
    <w:p w14:paraId="7C8FD391" w14:textId="77777777" w:rsidR="00445394" w:rsidRPr="00957C65" w:rsidRDefault="00000000" w:rsidP="00805D65">
      <w:pPr>
        <w:ind w:left="720" w:hanging="360"/>
        <w:jc w:val="both"/>
        <w:rPr>
          <w:sz w:val="24"/>
          <w:szCs w:val="24"/>
        </w:rPr>
      </w:pPr>
      <w:r w:rsidRPr="00957C65">
        <w:rPr>
          <w:sz w:val="24"/>
          <w:szCs w:val="24"/>
        </w:rPr>
        <w:t>6. Avaldada teadet detailplaneeringu algatamisest ja keskkonnamõju strateegilise hindamise algatamata jätmisest:</w:t>
      </w:r>
    </w:p>
    <w:p w14:paraId="34B4507F" w14:textId="77777777" w:rsidR="00445394" w:rsidRPr="00957C65" w:rsidRDefault="00000000" w:rsidP="00805D65">
      <w:pPr>
        <w:ind w:left="1080" w:hanging="360"/>
        <w:jc w:val="both"/>
        <w:rPr>
          <w:sz w:val="24"/>
          <w:szCs w:val="24"/>
        </w:rPr>
      </w:pPr>
      <w:r w:rsidRPr="00957C65">
        <w:rPr>
          <w:sz w:val="24"/>
          <w:szCs w:val="24"/>
        </w:rPr>
        <w:t>6.1. Ametlikes Teadaannetes;</w:t>
      </w:r>
    </w:p>
    <w:p w14:paraId="0480E47E" w14:textId="77777777" w:rsidR="00445394" w:rsidRPr="00957C65" w:rsidRDefault="00000000" w:rsidP="00805D65">
      <w:pPr>
        <w:ind w:left="1080" w:hanging="360"/>
        <w:jc w:val="both"/>
        <w:rPr>
          <w:sz w:val="24"/>
          <w:szCs w:val="24"/>
        </w:rPr>
      </w:pPr>
      <w:r w:rsidRPr="00957C65">
        <w:rPr>
          <w:sz w:val="24"/>
          <w:szCs w:val="24"/>
        </w:rPr>
        <w:t>6.2. ajalehes Põhjarannik;</w:t>
      </w:r>
    </w:p>
    <w:p w14:paraId="5FCA6CC5" w14:textId="77777777" w:rsidR="00445394" w:rsidRPr="00957C65" w:rsidRDefault="00000000" w:rsidP="00805D65">
      <w:pPr>
        <w:ind w:left="1080" w:hanging="360"/>
        <w:jc w:val="both"/>
        <w:rPr>
          <w:sz w:val="24"/>
          <w:szCs w:val="24"/>
        </w:rPr>
      </w:pPr>
      <w:r w:rsidRPr="00957C65">
        <w:rPr>
          <w:sz w:val="24"/>
          <w:szCs w:val="24"/>
        </w:rPr>
        <w:t>6.3. Kohtla-Järve Linnavalitsuse ametlikul veebilehel.</w:t>
      </w:r>
    </w:p>
    <w:p w14:paraId="0156E7DC" w14:textId="77777777" w:rsidR="00805D65" w:rsidRPr="00957C65" w:rsidRDefault="00805D65" w:rsidP="00805D65">
      <w:pPr>
        <w:ind w:left="1080" w:hanging="360"/>
        <w:jc w:val="both"/>
        <w:rPr>
          <w:sz w:val="24"/>
          <w:szCs w:val="24"/>
        </w:rPr>
      </w:pPr>
    </w:p>
    <w:p w14:paraId="73BBA7D7" w14:textId="77777777" w:rsidR="00445394" w:rsidRPr="00957C65" w:rsidRDefault="00000000" w:rsidP="00805D65">
      <w:pPr>
        <w:ind w:left="720" w:hanging="360"/>
        <w:jc w:val="both"/>
        <w:rPr>
          <w:sz w:val="24"/>
          <w:szCs w:val="24"/>
        </w:rPr>
      </w:pPr>
      <w:r w:rsidRPr="00957C65">
        <w:rPr>
          <w:sz w:val="24"/>
          <w:szCs w:val="24"/>
        </w:rPr>
        <w:t>7. Käesoleva otsuse ja sellega seotud menetlusdokumentidega on võimalik tutvuda Kohtla-Järve Linnavalitsuse hoones aadressil Keskallee 19, kabinetis 609 ja Kohtla-Järve linna ametlikul veebilehel.</w:t>
      </w:r>
    </w:p>
    <w:p w14:paraId="52120AC2" w14:textId="77777777" w:rsidR="00805D65" w:rsidRPr="00957C65" w:rsidRDefault="00805D65" w:rsidP="00805D65">
      <w:pPr>
        <w:ind w:left="720" w:hanging="360"/>
        <w:jc w:val="both"/>
        <w:rPr>
          <w:sz w:val="24"/>
          <w:szCs w:val="24"/>
        </w:rPr>
      </w:pPr>
    </w:p>
    <w:p w14:paraId="3D0F92A2" w14:textId="7F62FF21" w:rsidR="00805D65" w:rsidRPr="00957C65" w:rsidRDefault="00000000" w:rsidP="00477501">
      <w:pPr>
        <w:ind w:left="720" w:hanging="360"/>
        <w:jc w:val="both"/>
        <w:rPr>
          <w:sz w:val="24"/>
          <w:szCs w:val="24"/>
        </w:rPr>
      </w:pPr>
      <w:r w:rsidRPr="00957C65">
        <w:rPr>
          <w:sz w:val="24"/>
          <w:szCs w:val="24"/>
        </w:rPr>
        <w:t>8. Otsus jõustub teatavakstegemisest.</w:t>
      </w:r>
    </w:p>
    <w:p w14:paraId="77068498" w14:textId="77777777" w:rsidR="00477501" w:rsidRPr="00957C65" w:rsidRDefault="00477501" w:rsidP="00477501">
      <w:pPr>
        <w:ind w:left="720" w:hanging="360"/>
        <w:jc w:val="both"/>
        <w:rPr>
          <w:sz w:val="24"/>
          <w:szCs w:val="24"/>
        </w:rPr>
      </w:pPr>
    </w:p>
    <w:p w14:paraId="1FCC797A" w14:textId="77777777" w:rsidR="00E569D4" w:rsidRPr="00957C65" w:rsidRDefault="00E569D4" w:rsidP="00477501">
      <w:pPr>
        <w:ind w:left="720" w:hanging="360"/>
        <w:jc w:val="both"/>
        <w:rPr>
          <w:sz w:val="24"/>
          <w:szCs w:val="24"/>
        </w:rPr>
      </w:pPr>
    </w:p>
    <w:p w14:paraId="42A2B2E0" w14:textId="77777777" w:rsidR="00E569D4" w:rsidRPr="00957C65" w:rsidRDefault="00E569D4" w:rsidP="00477501">
      <w:pPr>
        <w:ind w:left="720" w:hanging="360"/>
        <w:jc w:val="both"/>
        <w:rPr>
          <w:sz w:val="24"/>
          <w:szCs w:val="24"/>
        </w:rPr>
      </w:pPr>
    </w:p>
    <w:p w14:paraId="4474864B" w14:textId="77777777" w:rsidR="00445394" w:rsidRDefault="00445394" w:rsidP="00805D65">
      <w:pPr>
        <w:rPr>
          <w:sz w:val="24"/>
          <w:szCs w:val="24"/>
        </w:rPr>
      </w:pPr>
    </w:p>
    <w:p w14:paraId="5D98F552" w14:textId="77777777" w:rsidR="007C7899" w:rsidRPr="00957C65" w:rsidRDefault="007C7899" w:rsidP="00805D65">
      <w:pPr>
        <w:rPr>
          <w:sz w:val="24"/>
          <w:szCs w:val="24"/>
        </w:rPr>
      </w:pPr>
    </w:p>
    <w:p w14:paraId="1B685A71" w14:textId="77777777" w:rsidR="007C1D8B" w:rsidRPr="00957C65" w:rsidRDefault="007C1D8B" w:rsidP="00805D65">
      <w:pPr>
        <w:rPr>
          <w:sz w:val="24"/>
          <w:szCs w:val="24"/>
        </w:rPr>
      </w:pPr>
    </w:p>
    <w:p w14:paraId="4550B95C" w14:textId="77777777" w:rsidR="00445394" w:rsidRPr="00957C65" w:rsidRDefault="00000000" w:rsidP="00805D65">
      <w:pPr>
        <w:rPr>
          <w:sz w:val="24"/>
          <w:szCs w:val="24"/>
        </w:rPr>
      </w:pPr>
      <w:r w:rsidRPr="00957C65">
        <w:rPr>
          <w:sz w:val="24"/>
          <w:szCs w:val="24"/>
        </w:rPr>
        <w:t xml:space="preserve">Sergei </w:t>
      </w:r>
      <w:proofErr w:type="spellStart"/>
      <w:r w:rsidRPr="00957C65">
        <w:rPr>
          <w:sz w:val="24"/>
          <w:szCs w:val="24"/>
        </w:rPr>
        <w:t>Lopin</w:t>
      </w:r>
      <w:proofErr w:type="spellEnd"/>
    </w:p>
    <w:p w14:paraId="44E3D2F1" w14:textId="77777777" w:rsidR="00445394" w:rsidRPr="00957C65" w:rsidRDefault="00000000" w:rsidP="00805D65">
      <w:pPr>
        <w:rPr>
          <w:sz w:val="24"/>
          <w:szCs w:val="24"/>
        </w:rPr>
      </w:pPr>
      <w:r w:rsidRPr="00957C65">
        <w:rPr>
          <w:sz w:val="24"/>
          <w:szCs w:val="24"/>
        </w:rPr>
        <w:t>volikogu esimees</w:t>
      </w:r>
    </w:p>
    <w:sectPr w:rsidR="00445394" w:rsidRPr="00957C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E04A" w14:textId="77777777" w:rsidR="00757904" w:rsidRDefault="00757904" w:rsidP="00870353">
      <w:r>
        <w:separator/>
      </w:r>
    </w:p>
  </w:endnote>
  <w:endnote w:type="continuationSeparator" w:id="0">
    <w:p w14:paraId="5A996709" w14:textId="77777777" w:rsidR="00757904" w:rsidRDefault="00757904" w:rsidP="0087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0A05" w14:textId="77777777" w:rsidR="00870353" w:rsidRDefault="00870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497F" w14:textId="77777777" w:rsidR="00870353" w:rsidRDefault="00870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BD6A" w14:textId="77777777" w:rsidR="00870353" w:rsidRDefault="0087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A0E8" w14:textId="77777777" w:rsidR="00757904" w:rsidRDefault="00757904" w:rsidP="00870353">
      <w:r>
        <w:separator/>
      </w:r>
    </w:p>
  </w:footnote>
  <w:footnote w:type="continuationSeparator" w:id="0">
    <w:p w14:paraId="31E2DA47" w14:textId="77777777" w:rsidR="00757904" w:rsidRDefault="00757904" w:rsidP="0087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4FF0" w14:textId="77777777" w:rsidR="00870353" w:rsidRDefault="00870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A265" w14:textId="77777777" w:rsidR="00870353" w:rsidRDefault="00870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EA7" w14:textId="77777777" w:rsidR="00870353" w:rsidRDefault="00870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A20"/>
    <w:multiLevelType w:val="hybridMultilevel"/>
    <w:tmpl w:val="4E44D4A8"/>
    <w:lvl w:ilvl="0" w:tplc="F248685E">
      <w:start w:val="1"/>
      <w:numFmt w:val="bullet"/>
      <w:lvlText w:val="●"/>
      <w:lvlJc w:val="left"/>
      <w:pPr>
        <w:ind w:left="720" w:hanging="360"/>
      </w:pPr>
    </w:lvl>
    <w:lvl w:ilvl="1" w:tplc="536A69D8">
      <w:start w:val="1"/>
      <w:numFmt w:val="bullet"/>
      <w:lvlText w:val="○"/>
      <w:lvlJc w:val="left"/>
      <w:pPr>
        <w:ind w:left="1440" w:hanging="360"/>
      </w:pPr>
    </w:lvl>
    <w:lvl w:ilvl="2" w:tplc="DF345D06">
      <w:start w:val="1"/>
      <w:numFmt w:val="bullet"/>
      <w:lvlText w:val="■"/>
      <w:lvlJc w:val="left"/>
      <w:pPr>
        <w:ind w:left="2160" w:hanging="360"/>
      </w:pPr>
    </w:lvl>
    <w:lvl w:ilvl="3" w:tplc="1E18EFAA">
      <w:start w:val="1"/>
      <w:numFmt w:val="bullet"/>
      <w:lvlText w:val="●"/>
      <w:lvlJc w:val="left"/>
      <w:pPr>
        <w:ind w:left="2880" w:hanging="360"/>
      </w:pPr>
    </w:lvl>
    <w:lvl w:ilvl="4" w:tplc="10DE8BB0">
      <w:start w:val="1"/>
      <w:numFmt w:val="bullet"/>
      <w:lvlText w:val="○"/>
      <w:lvlJc w:val="left"/>
      <w:pPr>
        <w:ind w:left="3600" w:hanging="360"/>
      </w:pPr>
    </w:lvl>
    <w:lvl w:ilvl="5" w:tplc="86FE33C4">
      <w:start w:val="1"/>
      <w:numFmt w:val="bullet"/>
      <w:lvlText w:val="■"/>
      <w:lvlJc w:val="left"/>
      <w:pPr>
        <w:ind w:left="4320" w:hanging="360"/>
      </w:pPr>
    </w:lvl>
    <w:lvl w:ilvl="6" w:tplc="518E1F8A">
      <w:start w:val="1"/>
      <w:numFmt w:val="bullet"/>
      <w:lvlText w:val="●"/>
      <w:lvlJc w:val="left"/>
      <w:pPr>
        <w:ind w:left="5040" w:hanging="360"/>
      </w:pPr>
    </w:lvl>
    <w:lvl w:ilvl="7" w:tplc="5A3C27AA">
      <w:start w:val="1"/>
      <w:numFmt w:val="bullet"/>
      <w:lvlText w:val="●"/>
      <w:lvlJc w:val="left"/>
      <w:pPr>
        <w:ind w:left="5760" w:hanging="360"/>
      </w:pPr>
    </w:lvl>
    <w:lvl w:ilvl="8" w:tplc="EB0A7A04">
      <w:start w:val="1"/>
      <w:numFmt w:val="bullet"/>
      <w:lvlText w:val="●"/>
      <w:lvlJc w:val="left"/>
      <w:pPr>
        <w:ind w:left="6480" w:hanging="360"/>
      </w:pPr>
    </w:lvl>
  </w:abstractNum>
  <w:abstractNum w:abstractNumId="1" w15:restartNumberingAfterBreak="0">
    <w:nsid w:val="5E6E7F5A"/>
    <w:multiLevelType w:val="hybridMultilevel"/>
    <w:tmpl w:val="C1C094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5319085">
    <w:abstractNumId w:val="0"/>
    <w:lvlOverride w:ilvl="0">
      <w:startOverride w:val="1"/>
    </w:lvlOverride>
  </w:num>
  <w:num w:numId="2" w16cid:durableId="193070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4"/>
    <w:rsid w:val="00000233"/>
    <w:rsid w:val="00005CB6"/>
    <w:rsid w:val="000070E6"/>
    <w:rsid w:val="00011F6D"/>
    <w:rsid w:val="0003097B"/>
    <w:rsid w:val="00060B1D"/>
    <w:rsid w:val="00071EB9"/>
    <w:rsid w:val="000731A1"/>
    <w:rsid w:val="00092E5B"/>
    <w:rsid w:val="00093996"/>
    <w:rsid w:val="00094B76"/>
    <w:rsid w:val="00097ECB"/>
    <w:rsid w:val="000A4D78"/>
    <w:rsid w:val="000B603E"/>
    <w:rsid w:val="000B634D"/>
    <w:rsid w:val="000D26A6"/>
    <w:rsid w:val="000F3E13"/>
    <w:rsid w:val="00107665"/>
    <w:rsid w:val="00110070"/>
    <w:rsid w:val="00116262"/>
    <w:rsid w:val="00133F3A"/>
    <w:rsid w:val="001566AA"/>
    <w:rsid w:val="001631D6"/>
    <w:rsid w:val="001767B3"/>
    <w:rsid w:val="00177D60"/>
    <w:rsid w:val="00187EA4"/>
    <w:rsid w:val="00195B10"/>
    <w:rsid w:val="00197FD6"/>
    <w:rsid w:val="001B1AD3"/>
    <w:rsid w:val="001B5A63"/>
    <w:rsid w:val="001C61D5"/>
    <w:rsid w:val="001D0752"/>
    <w:rsid w:val="001F3B00"/>
    <w:rsid w:val="001F7726"/>
    <w:rsid w:val="0020551F"/>
    <w:rsid w:val="002058AD"/>
    <w:rsid w:val="00223C73"/>
    <w:rsid w:val="00227032"/>
    <w:rsid w:val="00251540"/>
    <w:rsid w:val="002571A8"/>
    <w:rsid w:val="002574F2"/>
    <w:rsid w:val="00267AE6"/>
    <w:rsid w:val="0027133E"/>
    <w:rsid w:val="0027195E"/>
    <w:rsid w:val="0028650A"/>
    <w:rsid w:val="00294FA7"/>
    <w:rsid w:val="002A55A0"/>
    <w:rsid w:val="002A5771"/>
    <w:rsid w:val="002A7E9D"/>
    <w:rsid w:val="002B096E"/>
    <w:rsid w:val="002C4827"/>
    <w:rsid w:val="002F0317"/>
    <w:rsid w:val="002F0AB6"/>
    <w:rsid w:val="0031485B"/>
    <w:rsid w:val="00322C39"/>
    <w:rsid w:val="003318AA"/>
    <w:rsid w:val="00336AE8"/>
    <w:rsid w:val="003709A5"/>
    <w:rsid w:val="003824BB"/>
    <w:rsid w:val="003A752A"/>
    <w:rsid w:val="003B178A"/>
    <w:rsid w:val="003D200C"/>
    <w:rsid w:val="003E5803"/>
    <w:rsid w:val="00416CB6"/>
    <w:rsid w:val="00431CCF"/>
    <w:rsid w:val="00433512"/>
    <w:rsid w:val="00433B2F"/>
    <w:rsid w:val="00436F10"/>
    <w:rsid w:val="00445394"/>
    <w:rsid w:val="00453DE9"/>
    <w:rsid w:val="004550B0"/>
    <w:rsid w:val="00456AD1"/>
    <w:rsid w:val="00477501"/>
    <w:rsid w:val="004856CC"/>
    <w:rsid w:val="00486DF7"/>
    <w:rsid w:val="004975F9"/>
    <w:rsid w:val="004B1D1E"/>
    <w:rsid w:val="004D1379"/>
    <w:rsid w:val="004D7441"/>
    <w:rsid w:val="004D779C"/>
    <w:rsid w:val="004E7F1E"/>
    <w:rsid w:val="004F5A67"/>
    <w:rsid w:val="00507442"/>
    <w:rsid w:val="0050755A"/>
    <w:rsid w:val="00507D6C"/>
    <w:rsid w:val="00510041"/>
    <w:rsid w:val="005174E5"/>
    <w:rsid w:val="005273C6"/>
    <w:rsid w:val="00543991"/>
    <w:rsid w:val="00564A35"/>
    <w:rsid w:val="00591CA3"/>
    <w:rsid w:val="00592A77"/>
    <w:rsid w:val="005A600B"/>
    <w:rsid w:val="005B24F9"/>
    <w:rsid w:val="005B455B"/>
    <w:rsid w:val="005D1DC2"/>
    <w:rsid w:val="005D31D6"/>
    <w:rsid w:val="005D751E"/>
    <w:rsid w:val="0061468D"/>
    <w:rsid w:val="006154A4"/>
    <w:rsid w:val="006162D1"/>
    <w:rsid w:val="00632C8E"/>
    <w:rsid w:val="00634162"/>
    <w:rsid w:val="00642884"/>
    <w:rsid w:val="00645F3E"/>
    <w:rsid w:val="00651D92"/>
    <w:rsid w:val="006855AB"/>
    <w:rsid w:val="00692693"/>
    <w:rsid w:val="00692AD1"/>
    <w:rsid w:val="006A5ABD"/>
    <w:rsid w:val="006B7576"/>
    <w:rsid w:val="006B774C"/>
    <w:rsid w:val="006D0BC2"/>
    <w:rsid w:val="006D573C"/>
    <w:rsid w:val="006D73FC"/>
    <w:rsid w:val="006F1C06"/>
    <w:rsid w:val="006F7B4A"/>
    <w:rsid w:val="00710323"/>
    <w:rsid w:val="00714090"/>
    <w:rsid w:val="00714B88"/>
    <w:rsid w:val="00716D7D"/>
    <w:rsid w:val="00726A5F"/>
    <w:rsid w:val="00730124"/>
    <w:rsid w:val="00734511"/>
    <w:rsid w:val="007378B9"/>
    <w:rsid w:val="00752680"/>
    <w:rsid w:val="00757904"/>
    <w:rsid w:val="0076399F"/>
    <w:rsid w:val="00772EA8"/>
    <w:rsid w:val="007737F2"/>
    <w:rsid w:val="00777FDA"/>
    <w:rsid w:val="007A1675"/>
    <w:rsid w:val="007A3934"/>
    <w:rsid w:val="007B5C8C"/>
    <w:rsid w:val="007C1D8B"/>
    <w:rsid w:val="007C7899"/>
    <w:rsid w:val="007F33B6"/>
    <w:rsid w:val="007F6AF5"/>
    <w:rsid w:val="00805D65"/>
    <w:rsid w:val="00805E92"/>
    <w:rsid w:val="00816155"/>
    <w:rsid w:val="008367EC"/>
    <w:rsid w:val="008411CF"/>
    <w:rsid w:val="00841682"/>
    <w:rsid w:val="008449E3"/>
    <w:rsid w:val="008552AD"/>
    <w:rsid w:val="008631BB"/>
    <w:rsid w:val="00863A5E"/>
    <w:rsid w:val="00870353"/>
    <w:rsid w:val="00896B1E"/>
    <w:rsid w:val="008A356F"/>
    <w:rsid w:val="008B0CAA"/>
    <w:rsid w:val="008B17F9"/>
    <w:rsid w:val="008D4151"/>
    <w:rsid w:val="008F641C"/>
    <w:rsid w:val="00906E74"/>
    <w:rsid w:val="00943CA5"/>
    <w:rsid w:val="00955149"/>
    <w:rsid w:val="00955360"/>
    <w:rsid w:val="00957C65"/>
    <w:rsid w:val="00966DC4"/>
    <w:rsid w:val="009672B9"/>
    <w:rsid w:val="00990292"/>
    <w:rsid w:val="00991F04"/>
    <w:rsid w:val="009950C4"/>
    <w:rsid w:val="0099620C"/>
    <w:rsid w:val="00996A5E"/>
    <w:rsid w:val="009B4E24"/>
    <w:rsid w:val="009C26C5"/>
    <w:rsid w:val="009D2018"/>
    <w:rsid w:val="009D6DD8"/>
    <w:rsid w:val="009E104F"/>
    <w:rsid w:val="009E3F94"/>
    <w:rsid w:val="009E4428"/>
    <w:rsid w:val="009E5BFF"/>
    <w:rsid w:val="009F3791"/>
    <w:rsid w:val="009F4D79"/>
    <w:rsid w:val="00A11CE6"/>
    <w:rsid w:val="00A1600F"/>
    <w:rsid w:val="00A17211"/>
    <w:rsid w:val="00A23C59"/>
    <w:rsid w:val="00A40842"/>
    <w:rsid w:val="00A42A15"/>
    <w:rsid w:val="00A54F84"/>
    <w:rsid w:val="00A63EEF"/>
    <w:rsid w:val="00A74761"/>
    <w:rsid w:val="00A7676E"/>
    <w:rsid w:val="00A855C3"/>
    <w:rsid w:val="00A94401"/>
    <w:rsid w:val="00A94CFC"/>
    <w:rsid w:val="00AA2881"/>
    <w:rsid w:val="00AC19B8"/>
    <w:rsid w:val="00AD6CC5"/>
    <w:rsid w:val="00AE2DBB"/>
    <w:rsid w:val="00AF1D88"/>
    <w:rsid w:val="00AF39FF"/>
    <w:rsid w:val="00B02BBA"/>
    <w:rsid w:val="00B1184A"/>
    <w:rsid w:val="00B1290C"/>
    <w:rsid w:val="00B21EE9"/>
    <w:rsid w:val="00B2479D"/>
    <w:rsid w:val="00B365BC"/>
    <w:rsid w:val="00B510C5"/>
    <w:rsid w:val="00BA19D8"/>
    <w:rsid w:val="00BB0EAE"/>
    <w:rsid w:val="00BB12D4"/>
    <w:rsid w:val="00BB6800"/>
    <w:rsid w:val="00BC6F43"/>
    <w:rsid w:val="00BD3E7A"/>
    <w:rsid w:val="00BF2D4D"/>
    <w:rsid w:val="00C05F66"/>
    <w:rsid w:val="00C10769"/>
    <w:rsid w:val="00C1613F"/>
    <w:rsid w:val="00C24842"/>
    <w:rsid w:val="00C334FA"/>
    <w:rsid w:val="00C42C37"/>
    <w:rsid w:val="00C83A1F"/>
    <w:rsid w:val="00C906D9"/>
    <w:rsid w:val="00C90B8A"/>
    <w:rsid w:val="00CD401E"/>
    <w:rsid w:val="00CE4293"/>
    <w:rsid w:val="00CF4AC4"/>
    <w:rsid w:val="00D15314"/>
    <w:rsid w:val="00D26727"/>
    <w:rsid w:val="00D31E92"/>
    <w:rsid w:val="00D51B90"/>
    <w:rsid w:val="00D57DE4"/>
    <w:rsid w:val="00D62962"/>
    <w:rsid w:val="00D63F64"/>
    <w:rsid w:val="00D728A5"/>
    <w:rsid w:val="00D8058B"/>
    <w:rsid w:val="00D87C10"/>
    <w:rsid w:val="00D92E8B"/>
    <w:rsid w:val="00DA443B"/>
    <w:rsid w:val="00DB31F5"/>
    <w:rsid w:val="00DB3779"/>
    <w:rsid w:val="00DC6CF5"/>
    <w:rsid w:val="00DD2310"/>
    <w:rsid w:val="00DD775F"/>
    <w:rsid w:val="00DD7A01"/>
    <w:rsid w:val="00E01866"/>
    <w:rsid w:val="00E54620"/>
    <w:rsid w:val="00E569D4"/>
    <w:rsid w:val="00E8424C"/>
    <w:rsid w:val="00E92EEE"/>
    <w:rsid w:val="00E96C00"/>
    <w:rsid w:val="00EA0509"/>
    <w:rsid w:val="00EB6C2E"/>
    <w:rsid w:val="00EC41BF"/>
    <w:rsid w:val="00ED0BEB"/>
    <w:rsid w:val="00EF6D85"/>
    <w:rsid w:val="00EF7BD8"/>
    <w:rsid w:val="00F01734"/>
    <w:rsid w:val="00F10E80"/>
    <w:rsid w:val="00F12FCF"/>
    <w:rsid w:val="00F24BC2"/>
    <w:rsid w:val="00F314E4"/>
    <w:rsid w:val="00F44C85"/>
    <w:rsid w:val="00F455DE"/>
    <w:rsid w:val="00F558C6"/>
    <w:rsid w:val="00F55A1F"/>
    <w:rsid w:val="00F60D95"/>
    <w:rsid w:val="00F65DD5"/>
    <w:rsid w:val="00F8453A"/>
    <w:rsid w:val="00F90635"/>
    <w:rsid w:val="00F9330D"/>
    <w:rsid w:val="00F9332A"/>
    <w:rsid w:val="00F9729F"/>
    <w:rsid w:val="00FB1CD8"/>
    <w:rsid w:val="00FC2F0C"/>
    <w:rsid w:val="00FC715E"/>
    <w:rsid w:val="00FD3235"/>
    <w:rsid w:val="00FD3AB1"/>
    <w:rsid w:val="00FE2828"/>
    <w:rsid w:val="00FE46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D6F1"/>
  <w15:docId w15:val="{312E591D-2953-4959-B9D9-29E19EDC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70353"/>
    <w:pPr>
      <w:tabs>
        <w:tab w:val="center" w:pos="4536"/>
        <w:tab w:val="right" w:pos="9072"/>
      </w:tabs>
    </w:pPr>
  </w:style>
  <w:style w:type="character" w:customStyle="1" w:styleId="HeaderChar">
    <w:name w:val="Header Char"/>
    <w:basedOn w:val="DefaultParagraphFont"/>
    <w:link w:val="Header"/>
    <w:uiPriority w:val="99"/>
    <w:rsid w:val="00870353"/>
  </w:style>
  <w:style w:type="paragraph" w:styleId="Footer">
    <w:name w:val="footer"/>
    <w:basedOn w:val="Normal"/>
    <w:link w:val="FooterChar"/>
    <w:uiPriority w:val="99"/>
    <w:unhideWhenUsed/>
    <w:rsid w:val="00870353"/>
    <w:pPr>
      <w:tabs>
        <w:tab w:val="center" w:pos="4536"/>
        <w:tab w:val="right" w:pos="9072"/>
      </w:tabs>
    </w:pPr>
  </w:style>
  <w:style w:type="character" w:customStyle="1" w:styleId="FooterChar">
    <w:name w:val="Footer Char"/>
    <w:basedOn w:val="DefaultParagraphFont"/>
    <w:link w:val="Footer"/>
    <w:uiPriority w:val="99"/>
    <w:rsid w:val="0087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8902C8-2DCC-4183-AEF9-0FF7D761EF22}">
  <we:reference id="WA200010453" version="1.0.0.1" store="Omex" storeType="OMEX"/>
  <we:alternateReferences>
    <we:reference id="WA200010453" version="1.0.0.1" store="WA200010453" storeType="OMEX"/>
  </we:alternateReferences>
  <we:properties>
    <we:property name="claude.fileId" value="&quot;fc5dc332-6f9b-4479-873b-3282ac86218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A209-4107-4692-ADC5-3741A7F8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4777</TotalTime>
  <Pages>1</Pages>
  <Words>1768</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Järveküla tee 51 detailplaneeringu algatamine - EELNÕU</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Järveküla tee 51 detailplaneeringu algatamine - EELNÕU</dc:title>
  <dc:creator>Kohtla-Järve Linnavolikogu</dc:creator>
  <cp:lastModifiedBy>Richard Toome</cp:lastModifiedBy>
  <cp:revision>153</cp:revision>
  <dcterms:created xsi:type="dcterms:W3CDTF">2026-04-29T07:53:00Z</dcterms:created>
  <dcterms:modified xsi:type="dcterms:W3CDTF">2026-05-13T12:35:00Z</dcterms:modified>
</cp:coreProperties>
</file>